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4608" w14:textId="77777777" w:rsidR="00D758BB" w:rsidRPr="00D758BB" w:rsidRDefault="00D758BB" w:rsidP="00D758BB">
      <w:pPr>
        <w:spacing w:after="0" w:line="240" w:lineRule="auto"/>
        <w:jc w:val="center"/>
        <w:rPr>
          <w:rFonts w:ascii="Calibri" w:hAnsi="Calibri" w:cs="Arial"/>
          <w:b/>
          <w:sz w:val="36"/>
          <w:szCs w:val="20"/>
        </w:rPr>
      </w:pPr>
      <w:r w:rsidRPr="00D758BB">
        <w:rPr>
          <w:rFonts w:ascii="Calibri" w:hAnsi="Calibri" w:cs="Arial"/>
          <w:b/>
          <w:sz w:val="36"/>
          <w:szCs w:val="20"/>
        </w:rPr>
        <w:t>Graphs of Rational Functions</w:t>
      </w:r>
      <w:r>
        <w:rPr>
          <w:rFonts w:ascii="Calibri" w:hAnsi="Calibri" w:cs="Arial"/>
          <w:b/>
          <w:sz w:val="36"/>
          <w:szCs w:val="20"/>
        </w:rPr>
        <w:t xml:space="preserve"> – Starter Questions</w:t>
      </w:r>
    </w:p>
    <w:p w14:paraId="147EA070" w14:textId="77777777" w:rsidR="00D758BB" w:rsidRDefault="00D758BB" w:rsidP="00486186">
      <w:pPr>
        <w:spacing w:after="0" w:line="240" w:lineRule="auto"/>
        <w:rPr>
          <w:rFonts w:ascii="Calibri" w:hAnsi="Calibri" w:cs="Arial"/>
          <w:sz w:val="28"/>
          <w:szCs w:val="20"/>
        </w:rPr>
      </w:pPr>
    </w:p>
    <w:p w14:paraId="58DDA228" w14:textId="77777777" w:rsidR="00D758BB" w:rsidRDefault="00D758BB" w:rsidP="00486186">
      <w:pPr>
        <w:spacing w:after="0" w:line="240" w:lineRule="auto"/>
        <w:rPr>
          <w:rFonts w:ascii="Calibri" w:hAnsi="Calibri" w:cs="Arial"/>
          <w:sz w:val="28"/>
          <w:szCs w:val="20"/>
        </w:rPr>
      </w:pPr>
    </w:p>
    <w:p w14:paraId="49A2BE95" w14:textId="77777777" w:rsidR="00486186" w:rsidRPr="00486186" w:rsidRDefault="00486186" w:rsidP="0048618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Arial"/>
          <w:sz w:val="28"/>
          <w:szCs w:val="20"/>
        </w:rPr>
      </w:pPr>
      <w:r w:rsidRPr="00486186">
        <w:rPr>
          <w:rFonts w:ascii="Calibri" w:hAnsi="Calibri" w:cs="Arial"/>
          <w:sz w:val="28"/>
          <w:szCs w:val="20"/>
        </w:rPr>
        <w:t>Describe these graphs:</w:t>
      </w:r>
    </w:p>
    <w:p w14:paraId="0376431C" w14:textId="77777777" w:rsidR="00486186" w:rsidRDefault="00486186" w:rsidP="00486186">
      <w:pPr>
        <w:pStyle w:val="ListParagraph"/>
        <w:spacing w:after="0" w:line="240" w:lineRule="auto"/>
        <w:ind w:left="360"/>
        <w:rPr>
          <w:rFonts w:ascii="Calibri" w:eastAsiaTheme="minorEastAsia" w:hAnsi="Calibri" w:cs="Arial"/>
          <w:sz w:val="28"/>
          <w:szCs w:val="20"/>
        </w:rPr>
      </w:pPr>
    </w:p>
    <w:p w14:paraId="6AF928A4" w14:textId="77777777" w:rsidR="00486186" w:rsidRPr="00486186" w:rsidRDefault="00486186" w:rsidP="0048618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</m:t>
            </m:r>
          </m:den>
        </m:f>
      </m:oMath>
    </w:p>
    <w:p w14:paraId="73990081" w14:textId="77777777" w:rsidR="00486186" w:rsidRPr="00486186" w:rsidRDefault="00486186" w:rsidP="00486186">
      <w:p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4FB5487A" w14:textId="77777777" w:rsidR="00486186" w:rsidRPr="00486186" w:rsidRDefault="00486186" w:rsidP="0048618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x+1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 xml:space="preserve">, 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x+2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x-5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x+a</m:t>
            </m:r>
          </m:den>
        </m:f>
      </m:oMath>
    </w:p>
    <w:p w14:paraId="78AA54A5" w14:textId="77777777" w:rsidR="00486186" w:rsidRPr="00486186" w:rsidRDefault="00486186" w:rsidP="00486186">
      <w:p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397E4676" w14:textId="77777777" w:rsidR="00486186" w:rsidRPr="00486186" w:rsidRDefault="00486186" w:rsidP="0048618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-5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b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</m:t>
            </m:r>
          </m:den>
        </m:f>
      </m:oMath>
    </w:p>
    <w:p w14:paraId="3C61F4E9" w14:textId="77777777" w:rsidR="00486186" w:rsidRPr="00486186" w:rsidRDefault="00486186" w:rsidP="00486186">
      <w:pPr>
        <w:spacing w:after="0" w:line="240" w:lineRule="auto"/>
        <w:rPr>
          <w:rFonts w:ascii="Calibri" w:hAnsi="Calibri" w:cs="Arial"/>
          <w:sz w:val="28"/>
          <w:szCs w:val="20"/>
        </w:rPr>
      </w:pPr>
    </w:p>
    <w:p w14:paraId="14FD5288" w14:textId="77777777" w:rsidR="00486186" w:rsidRDefault="00486186" w:rsidP="0048618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x+1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x+2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-5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x-5</m:t>
            </m:r>
          </m:den>
        </m:f>
      </m:oMath>
      <w:r w:rsidRPr="00486186">
        <w:rPr>
          <w:rFonts w:ascii="Calibri" w:eastAsiaTheme="minorEastAsia" w:hAnsi="Calibri" w:cs="Arial"/>
          <w:sz w:val="28"/>
          <w:szCs w:val="20"/>
        </w:rPr>
        <w:t>,</w:t>
      </w:r>
      <w:r w:rsidR="00E72655">
        <w:rPr>
          <w:rFonts w:ascii="Calibri" w:eastAsiaTheme="minorEastAsia" w:hAnsi="Calibri" w:cs="Arial"/>
          <w:sz w:val="28"/>
          <w:szCs w:val="20"/>
        </w:rPr>
        <w:tab/>
      </w:r>
      <w:r w:rsidRPr="00486186">
        <w:rPr>
          <w:rFonts w:ascii="Calibri" w:eastAsiaTheme="minorEastAsia" w:hAnsi="Calibri" w:cs="Arial"/>
          <w:sz w:val="28"/>
          <w:szCs w:val="20"/>
        </w:rPr>
        <w:t xml:space="preserve">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b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x+a</m:t>
            </m:r>
          </m:den>
        </m:f>
      </m:oMath>
    </w:p>
    <w:p w14:paraId="3ED3D8C8" w14:textId="77777777" w:rsidR="00574411" w:rsidRPr="00574411" w:rsidRDefault="00574411" w:rsidP="00574411">
      <w:pPr>
        <w:pStyle w:val="ListParagraph"/>
        <w:rPr>
          <w:rFonts w:ascii="Calibri" w:eastAsiaTheme="minorEastAsia" w:hAnsi="Calibri" w:cs="Arial"/>
          <w:sz w:val="28"/>
          <w:szCs w:val="20"/>
        </w:rPr>
      </w:pPr>
    </w:p>
    <w:p w14:paraId="1FF616C2" w14:textId="322DA837" w:rsidR="00574411" w:rsidRDefault="00574411" w:rsidP="0048618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eastAsiaTheme="minorEastAsia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0"/>
              </w:rPr>
              <m:t>x</m:t>
            </m:r>
          </m:den>
        </m:f>
      </m:oMath>
    </w:p>
    <w:p w14:paraId="10DBF046" w14:textId="77777777" w:rsidR="00E72655" w:rsidRPr="007201AA" w:rsidRDefault="00E72655" w:rsidP="007201AA">
      <w:p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609D5A9C" w14:textId="77777777" w:rsidR="00486186" w:rsidRPr="00D758BB" w:rsidRDefault="00E72655" w:rsidP="0048618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Theme="minorEastAsia" w:hAnsi="Calibri" w:cs="Arial"/>
          <w:sz w:val="28"/>
          <w:szCs w:val="20"/>
        </w:rPr>
      </w:pPr>
      <w:r>
        <w:rPr>
          <w:rFonts w:ascii="Calibri" w:hAnsi="Calibri"/>
          <w:sz w:val="30"/>
        </w:rPr>
        <w:t>F</w:t>
      </w:r>
      <w:r w:rsidR="00486186">
        <w:rPr>
          <w:rFonts w:ascii="Calibri" w:hAnsi="Calibri"/>
          <w:sz w:val="30"/>
        </w:rPr>
        <w:t xml:space="preserve">ind </w:t>
      </w:r>
      <w:r>
        <w:rPr>
          <w:rFonts w:ascii="Calibri" w:hAnsi="Calibri"/>
          <w:sz w:val="30"/>
        </w:rPr>
        <w:t xml:space="preserve">the values where each of the curves below crosses the </w:t>
      </w:r>
      <w:r w:rsidRPr="00E72655">
        <w:rPr>
          <w:rFonts w:ascii="Times New Roman" w:hAnsi="Times New Roman" w:cs="Times New Roman"/>
          <w:i/>
          <w:sz w:val="30"/>
        </w:rPr>
        <w:t>x</w:t>
      </w:r>
      <w:r>
        <w:rPr>
          <w:rFonts w:ascii="Calibri" w:hAnsi="Calibri"/>
          <w:sz w:val="30"/>
        </w:rPr>
        <w:t xml:space="preserve"> and </w:t>
      </w:r>
      <w:r w:rsidRPr="00E72655">
        <w:rPr>
          <w:rFonts w:ascii="Times New Roman" w:hAnsi="Times New Roman" w:cs="Times New Roman"/>
          <w:i/>
          <w:sz w:val="30"/>
        </w:rPr>
        <w:t>y</w:t>
      </w:r>
      <w:r>
        <w:rPr>
          <w:rFonts w:ascii="Calibri" w:hAnsi="Calibri"/>
          <w:sz w:val="30"/>
        </w:rPr>
        <w:t xml:space="preserve"> </w:t>
      </w:r>
      <w:r w:rsidR="00486186">
        <w:rPr>
          <w:rFonts w:ascii="Calibri" w:hAnsi="Calibri"/>
          <w:sz w:val="30"/>
        </w:rPr>
        <w:t>axes:</w:t>
      </w:r>
    </w:p>
    <w:p w14:paraId="0FAA00D2" w14:textId="77777777" w:rsidR="00D758BB" w:rsidRDefault="00D758BB" w:rsidP="00D758BB">
      <w:pPr>
        <w:pStyle w:val="ListParagraph"/>
        <w:spacing w:after="0" w:line="240" w:lineRule="auto"/>
        <w:ind w:left="360"/>
        <w:rPr>
          <w:rFonts w:ascii="Calibri" w:eastAsiaTheme="minorEastAsia" w:hAnsi="Calibri" w:cs="Arial"/>
          <w:sz w:val="28"/>
          <w:szCs w:val="20"/>
        </w:rPr>
      </w:pPr>
    </w:p>
    <w:p w14:paraId="07EE2C38" w14:textId="77777777" w:rsidR="00D758BB" w:rsidRDefault="00D758BB" w:rsidP="00D758B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x+1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x+3</m:t>
            </m:r>
          </m:den>
        </m:f>
        <m:r>
          <w:rPr>
            <w:rFonts w:ascii="Cambria Math" w:hAnsi="Cambria Math" w:cs="Arial"/>
            <w:sz w:val="28"/>
            <w:szCs w:val="20"/>
          </w:rPr>
          <m:t xml:space="preserve"> </m:t>
        </m:r>
      </m:oMath>
      <w:r>
        <w:rPr>
          <w:rFonts w:ascii="Calibri" w:eastAsiaTheme="minorEastAsia" w:hAnsi="Calibri" w:cs="Arial"/>
          <w:sz w:val="28"/>
          <w:szCs w:val="20"/>
        </w:rPr>
        <w:t xml:space="preserve"> </w:t>
      </w:r>
    </w:p>
    <w:p w14:paraId="57230F19" w14:textId="77777777" w:rsidR="00D758BB" w:rsidRDefault="00D758BB" w:rsidP="00D758BB">
      <w:pPr>
        <w:pStyle w:val="ListParagraph"/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7707191B" w14:textId="77777777" w:rsidR="00D758BB" w:rsidRDefault="00D758BB" w:rsidP="00D758B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2x-4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x+1</m:t>
            </m:r>
          </m:den>
        </m:f>
        <m:r>
          <w:rPr>
            <w:rFonts w:ascii="Cambria Math" w:hAnsi="Cambria Math" w:cs="Arial"/>
            <w:sz w:val="28"/>
            <w:szCs w:val="20"/>
          </w:rPr>
          <m:t xml:space="preserve"> </m:t>
        </m:r>
      </m:oMath>
    </w:p>
    <w:p w14:paraId="665B17A5" w14:textId="77777777" w:rsidR="00D758BB" w:rsidRPr="00E72655" w:rsidRDefault="00D758BB" w:rsidP="00D758BB">
      <w:p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4FA6F214" w14:textId="77777777" w:rsidR="00D758BB" w:rsidRDefault="00D758BB" w:rsidP="00D758B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2x+1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4x-8</m:t>
            </m:r>
          </m:den>
        </m:f>
      </m:oMath>
    </w:p>
    <w:p w14:paraId="7749BFE8" w14:textId="77777777" w:rsidR="009A01AB" w:rsidRPr="009A01AB" w:rsidRDefault="009A01AB" w:rsidP="009A01AB">
      <w:pPr>
        <w:pStyle w:val="ListParagraph"/>
        <w:rPr>
          <w:rFonts w:ascii="Calibri" w:eastAsiaTheme="minorEastAsia" w:hAnsi="Calibri" w:cs="Arial"/>
          <w:sz w:val="28"/>
          <w:szCs w:val="20"/>
        </w:rPr>
      </w:pPr>
    </w:p>
    <w:p w14:paraId="73EF58DB" w14:textId="40021884" w:rsidR="009A01AB" w:rsidRPr="009A01AB" w:rsidRDefault="009A01AB" w:rsidP="009A01A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ax+b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cx+d</m:t>
            </m:r>
          </m:den>
        </m:f>
      </m:oMath>
    </w:p>
    <w:p w14:paraId="2181E319" w14:textId="77777777" w:rsidR="00D758BB" w:rsidRDefault="00D758BB" w:rsidP="00D758BB">
      <w:pPr>
        <w:spacing w:after="0" w:line="240" w:lineRule="auto"/>
        <w:rPr>
          <w:rFonts w:ascii="Calibri" w:hAnsi="Calibri" w:cs="Arial"/>
          <w:sz w:val="28"/>
          <w:szCs w:val="20"/>
        </w:rPr>
      </w:pPr>
    </w:p>
    <w:p w14:paraId="0EF1EE6E" w14:textId="77777777" w:rsidR="00D758BB" w:rsidRPr="00D758BB" w:rsidRDefault="00D758BB" w:rsidP="00D758BB">
      <w:pPr>
        <w:spacing w:after="0" w:line="240" w:lineRule="auto"/>
        <w:rPr>
          <w:rFonts w:ascii="Calibri" w:hAnsi="Calibri" w:cs="Arial"/>
          <w:b/>
          <w:sz w:val="28"/>
          <w:szCs w:val="20"/>
        </w:rPr>
      </w:pPr>
      <w:r w:rsidRPr="00D758BB">
        <w:rPr>
          <w:rFonts w:ascii="Calibri" w:hAnsi="Calibri" w:cs="Arial"/>
          <w:b/>
          <w:sz w:val="28"/>
          <w:szCs w:val="20"/>
        </w:rPr>
        <w:t>Extension:</w:t>
      </w:r>
    </w:p>
    <w:p w14:paraId="7254BC36" w14:textId="77777777" w:rsidR="00D758BB" w:rsidRPr="00D758BB" w:rsidRDefault="00D758BB" w:rsidP="00D758BB">
      <w:pPr>
        <w:spacing w:after="0" w:line="240" w:lineRule="auto"/>
        <w:rPr>
          <w:rFonts w:ascii="Calibri" w:eastAsiaTheme="minorEastAsia" w:hAnsi="Calibri" w:cs="Arial"/>
          <w:sz w:val="28"/>
          <w:szCs w:val="20"/>
        </w:rPr>
      </w:pPr>
    </w:p>
    <w:p w14:paraId="37C5640C" w14:textId="77777777" w:rsidR="00D758BB" w:rsidRPr="00D758BB" w:rsidRDefault="00D758BB" w:rsidP="00D758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Arial"/>
          <w:sz w:val="28"/>
          <w:szCs w:val="20"/>
        </w:rPr>
      </w:pPr>
      <w:r w:rsidRPr="00D758BB">
        <w:rPr>
          <w:rFonts w:ascii="Calibri" w:hAnsi="Calibri" w:cs="Arial"/>
          <w:sz w:val="28"/>
          <w:szCs w:val="20"/>
        </w:rPr>
        <w:t>Define ‘asymptote’.</w:t>
      </w:r>
    </w:p>
    <w:p w14:paraId="2A9BE0B9" w14:textId="77777777" w:rsidR="00D758BB" w:rsidRPr="00486186" w:rsidRDefault="00D758BB" w:rsidP="00D758BB">
      <w:pPr>
        <w:spacing w:after="0" w:line="240" w:lineRule="auto"/>
        <w:rPr>
          <w:rFonts w:ascii="Calibri" w:hAnsi="Calibri" w:cs="Arial"/>
          <w:sz w:val="28"/>
          <w:szCs w:val="20"/>
        </w:rPr>
      </w:pPr>
    </w:p>
    <w:p w14:paraId="3908F42C" w14:textId="77777777" w:rsidR="00D758BB" w:rsidRPr="00486186" w:rsidRDefault="00D758BB" w:rsidP="00D758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Theme="minorEastAsia" w:hAnsi="Calibri" w:cs="Arial"/>
          <w:sz w:val="28"/>
          <w:szCs w:val="20"/>
        </w:rPr>
      </w:pPr>
      <w:r w:rsidRPr="00D758BB">
        <w:rPr>
          <w:rFonts w:ascii="Calibri" w:hAnsi="Calibri"/>
          <w:sz w:val="30"/>
        </w:rPr>
        <w:t>State (with reasons) whether a curve may or may not cross an asymptote.</w:t>
      </w:r>
    </w:p>
    <w:p w14:paraId="35592E08" w14:textId="77777777" w:rsidR="00E72655" w:rsidRDefault="00E7265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br w:type="page"/>
      </w:r>
    </w:p>
    <w:p w14:paraId="3947B2B6" w14:textId="77777777" w:rsidR="00486186" w:rsidRDefault="00486186" w:rsidP="00486186">
      <w:pPr>
        <w:spacing w:after="0" w:line="240" w:lineRule="auto"/>
        <w:rPr>
          <w:rFonts w:ascii="Calibri" w:hAnsi="Calibri"/>
          <w:sz w:val="30"/>
        </w:rPr>
      </w:pPr>
      <w:r w:rsidRPr="00486186">
        <w:rPr>
          <w:rFonts w:ascii="Calibri" w:hAnsi="Calibri"/>
          <w:sz w:val="30"/>
        </w:rPr>
        <w:lastRenderedPageBreak/>
        <w:t>Answers</w:t>
      </w:r>
    </w:p>
    <w:p w14:paraId="0E9FC6BD" w14:textId="77777777" w:rsidR="00486186" w:rsidRDefault="00486186" w:rsidP="00486186">
      <w:pPr>
        <w:spacing w:after="0" w:line="240" w:lineRule="auto"/>
        <w:rPr>
          <w:rFonts w:ascii="Calibri" w:hAnsi="Calibri"/>
          <w:sz w:val="30"/>
        </w:rPr>
      </w:pPr>
    </w:p>
    <w:p w14:paraId="2297F33D" w14:textId="77777777" w:rsidR="00486186" w:rsidRDefault="00486186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Value a = negative of the x value through which a vertical asymptote will pass.</w:t>
      </w:r>
    </w:p>
    <w:p w14:paraId="3A5B35F0" w14:textId="77777777" w:rsidR="00486186" w:rsidRDefault="00486186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 xml:space="preserve">Value b = scale factor of vertical stretch which transforms </w:t>
      </w:r>
      <m:oMath>
        <m:r>
          <w:rPr>
            <w:rFonts w:ascii="Cambria Math" w:hAnsi="Cambria Math" w:cs="Arial"/>
            <w:sz w:val="28"/>
            <w:szCs w:val="20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0"/>
              </w:rPr>
              <m:t>x+a</m:t>
            </m:r>
          </m:den>
        </m:f>
      </m:oMath>
      <w:r>
        <w:rPr>
          <w:rFonts w:ascii="Tahoma" w:hAnsi="Tahoma" w:cs="Tahoma"/>
          <w:sz w:val="28"/>
          <w:szCs w:val="24"/>
        </w:rPr>
        <w:t xml:space="preserve"> graph onto given graph.</w:t>
      </w:r>
    </w:p>
    <w:p w14:paraId="58311CAA" w14:textId="77777777" w:rsidR="00486186" w:rsidRDefault="00486186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6F2595D9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>x=-1, y=1/3</w:t>
      </w:r>
    </w:p>
    <w:p w14:paraId="0FF29BD9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</w:p>
    <w:p w14:paraId="69518A9A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>x=2, y=-4</w:t>
      </w:r>
    </w:p>
    <w:p w14:paraId="783F2DAD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</w:p>
    <w:p w14:paraId="2AC85018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>x=-1/2, y=-1/8</w:t>
      </w:r>
    </w:p>
    <w:p w14:paraId="61B56123" w14:textId="77777777" w:rsidR="00E72655" w:rsidRDefault="00E72655">
      <w:pPr>
        <w:spacing w:after="0" w:line="240" w:lineRule="auto"/>
        <w:rPr>
          <w:rFonts w:ascii="Calibri" w:hAnsi="Calibri"/>
          <w:sz w:val="30"/>
        </w:rPr>
      </w:pPr>
    </w:p>
    <w:p w14:paraId="065C734E" w14:textId="77777777" w:rsidR="00124825" w:rsidRDefault="00124825" w:rsidP="00124825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Calibri" w:hAnsi="Calibri"/>
          <w:sz w:val="30"/>
        </w:rPr>
        <w:t xml:space="preserve">Asymptote = </w:t>
      </w:r>
      <w:r w:rsidRPr="00486186">
        <w:rPr>
          <w:rFonts w:ascii="Tahoma" w:hAnsi="Tahoma" w:cs="Tahoma"/>
          <w:sz w:val="28"/>
          <w:szCs w:val="24"/>
        </w:rPr>
        <w:t xml:space="preserve">the line to which the </w:t>
      </w:r>
      <w:r w:rsidRPr="00486186">
        <w:rPr>
          <w:rFonts w:ascii="Tahoma" w:hAnsi="Tahoma" w:cs="Tahoma"/>
          <w:i/>
          <w:sz w:val="28"/>
          <w:szCs w:val="24"/>
        </w:rPr>
        <w:t>distance from the curve</w:t>
      </w:r>
      <w:r w:rsidRPr="00486186">
        <w:rPr>
          <w:rFonts w:ascii="Tahoma" w:hAnsi="Tahoma" w:cs="Tahoma"/>
          <w:sz w:val="28"/>
          <w:szCs w:val="24"/>
        </w:rPr>
        <w:t xml:space="preserve"> </w:t>
      </w:r>
      <w:r w:rsidRPr="00486186">
        <w:rPr>
          <w:rFonts w:ascii="Tahoma" w:hAnsi="Tahoma" w:cs="Tahoma"/>
          <w:i/>
          <w:sz w:val="28"/>
          <w:szCs w:val="24"/>
        </w:rPr>
        <w:t>to the line</w:t>
      </w:r>
      <w:r w:rsidRPr="00486186">
        <w:rPr>
          <w:rFonts w:ascii="Tahoma" w:hAnsi="Tahoma" w:cs="Tahoma"/>
          <w:sz w:val="28"/>
          <w:szCs w:val="24"/>
        </w:rPr>
        <w:t xml:space="preserve"> tends to zero as the curve tends to </w:t>
      </w:r>
      <w:r w:rsidRPr="00486186">
        <w:rPr>
          <w:rFonts w:ascii="Tahoma" w:hAnsi="Tahoma" w:cs="Tahoma"/>
          <w:sz w:val="28"/>
          <w:szCs w:val="24"/>
        </w:rPr>
        <w:sym w:font="Symbol" w:char="F0B1"/>
      </w:r>
      <w:r w:rsidRPr="00486186">
        <w:rPr>
          <w:rFonts w:ascii="Tahoma" w:hAnsi="Tahoma" w:cs="Tahoma"/>
          <w:sz w:val="28"/>
          <w:szCs w:val="24"/>
        </w:rPr>
        <w:sym w:font="Symbol" w:char="F0A5"/>
      </w:r>
      <w:r w:rsidRPr="00486186">
        <w:rPr>
          <w:rFonts w:ascii="Tahoma" w:hAnsi="Tahoma" w:cs="Tahoma"/>
          <w:sz w:val="28"/>
          <w:szCs w:val="24"/>
        </w:rPr>
        <w:t>.</w:t>
      </w:r>
    </w:p>
    <w:p w14:paraId="23C026EB" w14:textId="77777777" w:rsidR="00124825" w:rsidRDefault="00124825" w:rsidP="00124825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1DA1C5F6" w14:textId="77777777" w:rsidR="00124825" w:rsidRDefault="00124825" w:rsidP="00124825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A curve may pass through an asymptote, we’ll check back on this one later.</w:t>
      </w:r>
    </w:p>
    <w:p w14:paraId="623437DF" w14:textId="77777777" w:rsidR="00124825" w:rsidRDefault="00124825" w:rsidP="00124825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0850471F" w14:textId="77777777" w:rsidR="00124825" w:rsidRDefault="00124825" w:rsidP="00124825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0AC53353" w14:textId="77777777" w:rsidR="00124825" w:rsidRDefault="00124825">
      <w:pPr>
        <w:spacing w:after="0" w:line="240" w:lineRule="auto"/>
        <w:rPr>
          <w:rFonts w:ascii="Calibri" w:hAnsi="Calibri"/>
          <w:sz w:val="30"/>
        </w:rPr>
      </w:pPr>
    </w:p>
    <w:p w14:paraId="4A4EC06F" w14:textId="77777777" w:rsidR="00124825" w:rsidRDefault="0012482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br w:type="page"/>
      </w:r>
    </w:p>
    <w:p w14:paraId="4A392E87" w14:textId="3C0527C3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lastRenderedPageBreak/>
        <w:t xml:space="preserve">A rational function is a </w:t>
      </w:r>
      <w:r w:rsidR="00650865">
        <w:rPr>
          <w:rFonts w:ascii="Calibri" w:hAnsi="Calibri"/>
          <w:sz w:val="30"/>
        </w:rPr>
        <w:t>function that</w:t>
      </w:r>
      <w:r>
        <w:rPr>
          <w:rFonts w:ascii="Calibri" w:hAnsi="Calibri"/>
          <w:sz w:val="30"/>
        </w:rPr>
        <w:t xml:space="preserve"> is given by one polynomial divided by another, </w:t>
      </w:r>
      <w:proofErr w:type="spellStart"/>
      <w:r>
        <w:rPr>
          <w:rFonts w:ascii="Calibri" w:hAnsi="Calibri"/>
          <w:sz w:val="30"/>
        </w:rPr>
        <w:t>eg</w:t>
      </w:r>
      <w:proofErr w:type="spellEnd"/>
      <w:r>
        <w:rPr>
          <w:rFonts w:ascii="Calibri" w:hAnsi="Calibri"/>
          <w:sz w:val="30"/>
        </w:rPr>
        <w:t>;</w:t>
      </w:r>
    </w:p>
    <w:p w14:paraId="0EBAC078" w14:textId="77777777" w:rsidR="00E72655" w:rsidRDefault="00E72655" w:rsidP="00E72655">
      <w:pPr>
        <w:spacing w:after="0" w:line="240" w:lineRule="auto"/>
        <w:rPr>
          <w:rFonts w:ascii="Calibri" w:hAnsi="Calibri"/>
          <w:sz w:val="30"/>
        </w:rPr>
      </w:pPr>
    </w:p>
    <w:p w14:paraId="2D7683C0" w14:textId="77777777" w:rsidR="00E72655" w:rsidRP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  <m:oMathPara>
        <m:oMath>
          <m:r>
            <w:rPr>
              <w:rFonts w:ascii="Cambria Math" w:hAnsi="Cambria Math"/>
              <w:sz w:val="3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z w:val="30"/>
                </w:rPr>
                <m:t>f(x)</m:t>
              </m:r>
            </m:num>
            <m:den>
              <m:r>
                <w:rPr>
                  <w:rFonts w:ascii="Cambria Math" w:hAnsi="Cambria Math"/>
                  <w:sz w:val="30"/>
                </w:rPr>
                <m:t>g(x)</m:t>
              </m:r>
            </m:den>
          </m:f>
        </m:oMath>
      </m:oMathPara>
    </w:p>
    <w:p w14:paraId="36A93385" w14:textId="77777777" w:rsid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</w:p>
    <w:p w14:paraId="142A35D5" w14:textId="77777777" w:rsidR="00E72655" w:rsidRP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  <m:oMathPara>
        <m:oMath>
          <m:r>
            <w:rPr>
              <w:rFonts w:ascii="Cambria Math" w:hAnsi="Cambria Math"/>
              <w:sz w:val="3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z w:val="30"/>
                </w:rPr>
                <m:t>3+x</m:t>
              </m:r>
            </m:num>
            <m:den>
              <m:r>
                <w:rPr>
                  <w:rFonts w:ascii="Cambria Math" w:hAnsi="Cambria Math"/>
                  <w:sz w:val="30"/>
                </w:rPr>
                <m:t>x+1</m:t>
              </m:r>
            </m:den>
          </m:f>
        </m:oMath>
      </m:oMathPara>
    </w:p>
    <w:p w14:paraId="325FEEEB" w14:textId="77777777" w:rsid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</w:p>
    <w:p w14:paraId="255D6C3D" w14:textId="77777777" w:rsidR="00E72655" w:rsidRP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  <m:oMathPara>
        <m:oMath>
          <m:r>
            <w:rPr>
              <w:rFonts w:ascii="Cambria Math" w:hAnsi="Cambria Math"/>
              <w:sz w:val="3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z w:val="30"/>
                </w:rPr>
                <m:t>2x+3</m:t>
              </m:r>
            </m:num>
            <m:den>
              <m:r>
                <w:rPr>
                  <w:rFonts w:ascii="Cambria Math" w:hAnsi="Cambria Math"/>
                  <w:sz w:val="30"/>
                </w:rPr>
                <m:t>4x+1</m:t>
              </m:r>
            </m:den>
          </m:f>
        </m:oMath>
      </m:oMathPara>
    </w:p>
    <w:p w14:paraId="0C0E22DA" w14:textId="77777777" w:rsidR="00E72655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</w:p>
    <w:p w14:paraId="155BABA3" w14:textId="77777777" w:rsidR="00E72655" w:rsidRPr="00D758BB" w:rsidRDefault="00E72655" w:rsidP="00E72655">
      <w:pPr>
        <w:spacing w:after="0" w:line="240" w:lineRule="auto"/>
        <w:rPr>
          <w:rFonts w:ascii="Calibri" w:eastAsiaTheme="minorEastAsia" w:hAnsi="Calibri"/>
          <w:sz w:val="30"/>
        </w:rPr>
      </w:pPr>
      <m:oMathPara>
        <m:oMath>
          <m:r>
            <w:rPr>
              <w:rFonts w:ascii="Cambria Math" w:hAnsi="Cambria Math"/>
              <w:sz w:val="3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r>
                <w:rPr>
                  <w:rFonts w:ascii="Cambria Math" w:hAnsi="Cambria Math"/>
                  <w:sz w:val="30"/>
                </w:rPr>
                <m:t>4x-1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</w:rPr>
                <m:t>+5x+6</m:t>
              </m:r>
            </m:den>
          </m:f>
        </m:oMath>
      </m:oMathPara>
    </w:p>
    <w:p w14:paraId="78D446A8" w14:textId="77777777" w:rsidR="00D758BB" w:rsidRDefault="00D758BB" w:rsidP="00E72655">
      <w:pPr>
        <w:spacing w:after="0" w:line="240" w:lineRule="auto"/>
        <w:rPr>
          <w:rFonts w:ascii="Calibri" w:eastAsiaTheme="minorEastAsia" w:hAnsi="Calibri"/>
          <w:sz w:val="30"/>
        </w:rPr>
      </w:pPr>
    </w:p>
    <w:p w14:paraId="02A78EF3" w14:textId="77777777" w:rsidR="00D758BB" w:rsidRDefault="00D758BB" w:rsidP="00E72655">
      <w:pPr>
        <w:spacing w:after="0" w:line="240" w:lineRule="auto"/>
        <w:rPr>
          <w:rFonts w:ascii="Calibri" w:hAnsi="Calibri"/>
          <w:sz w:val="30"/>
        </w:rPr>
      </w:pPr>
      <m:oMathPara>
        <m:oMath>
          <m:r>
            <w:rPr>
              <w:rFonts w:ascii="Cambria Math" w:hAnsi="Cambria Math"/>
              <w:sz w:val="30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</w:rPr>
                    <m:t>(x-2)</m:t>
                  </m:r>
                </m:e>
                <m:sup>
                  <m:r>
                    <w:rPr>
                      <w:rFonts w:ascii="Cambria Math" w:hAnsi="Cambria Math"/>
                      <w:sz w:val="3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</w:rPr>
                <m:t>+5x+6</m:t>
              </m:r>
            </m:den>
          </m:f>
        </m:oMath>
      </m:oMathPara>
    </w:p>
    <w:p w14:paraId="7123B3C0" w14:textId="77777777" w:rsidR="00E72655" w:rsidRDefault="00E72655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2CD338BC" w14:textId="77777777" w:rsidR="00650865" w:rsidRDefault="00650865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5DE3258C" w14:textId="77777777" w:rsidR="00650865" w:rsidRDefault="00650865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br w:type="page"/>
      </w:r>
    </w:p>
    <w:p w14:paraId="3E34566B" w14:textId="633AB29D" w:rsidR="00650865" w:rsidRDefault="00650865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Examples of linear/quadratic rational functions</w:t>
      </w:r>
    </w:p>
    <w:p w14:paraId="01B3C4CB" w14:textId="77777777" w:rsidR="00E72655" w:rsidRDefault="00E72655" w:rsidP="00486186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14:paraId="403E3426" w14:textId="77777777" w:rsidR="00B71ACE" w:rsidRDefault="00B71ACE" w:rsidP="00486186">
      <w:pPr>
        <w:spacing w:after="0" w:line="240" w:lineRule="auto"/>
        <w:rPr>
          <w:rFonts w:ascii="Cambria Math" w:hAnsi="Cambria Math"/>
          <w:sz w:val="34"/>
          <w:oMath/>
        </w:rPr>
        <w:sectPr w:rsidR="00B71ACE" w:rsidSect="00486186">
          <w:pgSz w:w="11900" w:h="16840"/>
          <w:pgMar w:top="1440" w:right="1800" w:bottom="1440" w:left="1800" w:header="708" w:footer="708" w:gutter="0"/>
          <w:cols w:space="708"/>
        </w:sectPr>
      </w:pPr>
    </w:p>
    <w:p w14:paraId="6891437C" w14:textId="133DADB8" w:rsidR="00E72655" w:rsidRPr="00ED6699" w:rsidRDefault="00650865" w:rsidP="00486186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4"/>
                </w:rPr>
                <m:t>-4</m:t>
              </m:r>
            </m:den>
          </m:f>
        </m:oMath>
      </m:oMathPara>
    </w:p>
    <w:p w14:paraId="6F613207" w14:textId="77777777" w:rsidR="00ED6699" w:rsidRPr="00650865" w:rsidRDefault="00ED6699" w:rsidP="00486186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0F3FFA36" w14:textId="6E15237A" w:rsidR="00650865" w:rsidRPr="00650865" w:rsidRDefault="00650865" w:rsidP="00486186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x-1</m:t>
              </m:r>
            </m:num>
            <m:den>
              <m:r>
                <w:rPr>
                  <w:rFonts w:ascii="Cambria Math" w:hAnsi="Cambria Math"/>
                  <w:sz w:val="34"/>
                </w:rPr>
                <m:t>x(x-2)</m:t>
              </m:r>
            </m:den>
          </m:f>
        </m:oMath>
      </m:oMathPara>
    </w:p>
    <w:p w14:paraId="080FBB8B" w14:textId="4962D3B9" w:rsidR="00650865" w:rsidRPr="00650865" w:rsidRDefault="00650865" w:rsidP="00486186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655D50F0" w14:textId="34DA330F" w:rsidR="00650865" w:rsidRPr="00ED6699" w:rsidRDefault="00650865" w:rsidP="00486186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x</m:t>
              </m:r>
            </m:num>
            <m:den>
              <m:r>
                <w:rPr>
                  <w:rFonts w:ascii="Cambria Math" w:hAnsi="Cambria Math"/>
                  <w:sz w:val="34"/>
                </w:rPr>
                <m:t>(x-1)(x-5)</m:t>
              </m:r>
            </m:den>
          </m:f>
        </m:oMath>
      </m:oMathPara>
    </w:p>
    <w:p w14:paraId="7EC91DDE" w14:textId="77777777" w:rsidR="00ED6699" w:rsidRPr="00650865" w:rsidRDefault="00ED6699" w:rsidP="00486186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47F70597" w14:textId="2FE04526" w:rsidR="00650865" w:rsidRPr="00ED6699" w:rsidRDefault="00ED6699" w:rsidP="00486186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2</m:t>
              </m:r>
            </m:num>
            <m:den>
              <m:r>
                <w:rPr>
                  <w:rFonts w:ascii="Cambria Math" w:hAnsi="Cambria Math"/>
                  <w:sz w:val="34"/>
                </w:rPr>
                <m:t>x(x-4)</m:t>
              </m:r>
            </m:den>
          </m:f>
        </m:oMath>
      </m:oMathPara>
    </w:p>
    <w:p w14:paraId="49C98D95" w14:textId="77777777" w:rsidR="00ED6699" w:rsidRDefault="00ED6699" w:rsidP="00486186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20983767" w14:textId="6F022C65" w:rsidR="00ED6699" w:rsidRP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4"/>
                </w:rPr>
                <m:t>-1</m:t>
              </m:r>
            </m:den>
          </m:f>
        </m:oMath>
      </m:oMathPara>
    </w:p>
    <w:p w14:paraId="416E12D5" w14:textId="77777777" w:rsid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2DB20705" w14:textId="5A7366F0" w:rsidR="00ED6699" w:rsidRP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r>
                <w:rPr>
                  <w:rFonts w:ascii="Cambria Math" w:hAnsi="Cambria Math"/>
                  <w:sz w:val="34"/>
                </w:rPr>
                <m:t>(x+1)(x-3)</m:t>
              </m:r>
            </m:num>
            <m:den>
              <m:r>
                <w:rPr>
                  <w:rFonts w:ascii="Cambria Math" w:hAnsi="Cambria Math"/>
                  <w:sz w:val="34"/>
                </w:rPr>
                <m:t>x(x-2)</m:t>
              </m:r>
            </m:den>
          </m:f>
        </m:oMath>
      </m:oMathPara>
    </w:p>
    <w:p w14:paraId="367FFBC3" w14:textId="77777777" w:rsid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21C42136" w14:textId="5F0CA2FE" w:rsidR="00ED6699" w:rsidRP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4"/>
                </w:rPr>
                <m:t>+2x+2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</m:den>
          </m:f>
        </m:oMath>
      </m:oMathPara>
    </w:p>
    <w:p w14:paraId="00E0433C" w14:textId="77777777" w:rsidR="00ED6699" w:rsidRPr="00ED6699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</w:p>
    <w:p w14:paraId="5F66ABF8" w14:textId="3960F234" w:rsidR="00ED6699" w:rsidRPr="00B71ACE" w:rsidRDefault="00ED6699" w:rsidP="00ED6699">
      <w:pPr>
        <w:spacing w:after="0" w:line="240" w:lineRule="auto"/>
        <w:rPr>
          <w:rFonts w:ascii="Calibri" w:eastAsiaTheme="minorEastAsia" w:hAnsi="Calibri"/>
          <w:sz w:val="34"/>
        </w:rPr>
      </w:pPr>
      <m:oMathPara>
        <m:oMath>
          <m:r>
            <w:rPr>
              <w:rFonts w:ascii="Cambria Math" w:hAnsi="Cambria Math"/>
              <w:sz w:val="3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4"/>
                </w:rPr>
                <m:t>+4x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4"/>
                </w:rPr>
                <m:t>+9</m:t>
              </m:r>
            </m:den>
          </m:f>
        </m:oMath>
      </m:oMathPara>
    </w:p>
    <w:p w14:paraId="5C5FABDC" w14:textId="77777777" w:rsidR="00B71ACE" w:rsidRDefault="00B71ACE" w:rsidP="00ED6699">
      <w:pPr>
        <w:spacing w:after="0" w:line="240" w:lineRule="auto"/>
        <w:rPr>
          <w:rFonts w:ascii="Calibri" w:eastAsiaTheme="minorEastAsia" w:hAnsi="Calibri"/>
          <w:sz w:val="34"/>
        </w:rPr>
        <w:sectPr w:rsidR="00B71ACE" w:rsidSect="00B71ACE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0A923A12" w14:textId="77777777" w:rsidR="00ED6699" w:rsidRPr="00486186" w:rsidRDefault="00ED6699" w:rsidP="007201AA">
      <w:pPr>
        <w:spacing w:after="0" w:line="240" w:lineRule="auto"/>
        <w:rPr>
          <w:rFonts w:ascii="Calibri" w:hAnsi="Calibri"/>
          <w:sz w:val="34"/>
        </w:rPr>
      </w:pPr>
      <w:bookmarkStart w:id="0" w:name="_GoBack"/>
      <w:bookmarkEnd w:id="0"/>
    </w:p>
    <w:sectPr w:rsidR="00ED6699" w:rsidRPr="00486186" w:rsidSect="00B71ACE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B56"/>
    <w:multiLevelType w:val="hybridMultilevel"/>
    <w:tmpl w:val="3112C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76"/>
    <w:multiLevelType w:val="hybridMultilevel"/>
    <w:tmpl w:val="50AC4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7C24"/>
    <w:multiLevelType w:val="hybridMultilevel"/>
    <w:tmpl w:val="7A9C2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6"/>
    <w:rsid w:val="00124825"/>
    <w:rsid w:val="00442379"/>
    <w:rsid w:val="00486186"/>
    <w:rsid w:val="00574411"/>
    <w:rsid w:val="005D02F0"/>
    <w:rsid w:val="00650865"/>
    <w:rsid w:val="007201AA"/>
    <w:rsid w:val="008C25F7"/>
    <w:rsid w:val="009A01AB"/>
    <w:rsid w:val="00B71ACE"/>
    <w:rsid w:val="00D758BB"/>
    <w:rsid w:val="00E72655"/>
    <w:rsid w:val="00E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243397"/>
  <w14:defaultImageDpi w14:val="300"/>
  <w15:docId w15:val="{B1692C4C-5BC2-4E31-B938-9F2643A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1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86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861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6A738EC7.dotm</Template>
  <TotalTime>0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2</cp:revision>
  <dcterms:created xsi:type="dcterms:W3CDTF">2016-02-22T14:33:00Z</dcterms:created>
  <dcterms:modified xsi:type="dcterms:W3CDTF">2016-02-22T14:33:00Z</dcterms:modified>
</cp:coreProperties>
</file>