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30" w:rsidRPr="004E4030" w:rsidRDefault="004E4030" w:rsidP="004E4030">
      <w:pPr>
        <w:spacing w:after="0" w:line="240" w:lineRule="auto"/>
        <w:jc w:val="center"/>
        <w:rPr>
          <w:b/>
          <w:sz w:val="30"/>
        </w:rPr>
      </w:pPr>
      <w:r w:rsidRPr="004E4030">
        <w:rPr>
          <w:b/>
          <w:sz w:val="38"/>
        </w:rPr>
        <w:t>Hypothesis Testing Procedure</w:t>
      </w:r>
    </w:p>
    <w:p w:rsidR="004E4030" w:rsidRPr="004E4030" w:rsidRDefault="004E4030" w:rsidP="004E4030">
      <w:pPr>
        <w:spacing w:after="0" w:line="240" w:lineRule="auto"/>
        <w:rPr>
          <w:sz w:val="30"/>
        </w:rPr>
      </w:pPr>
    </w:p>
    <w:p w:rsidR="000F5A5F" w:rsidRDefault="000F5A5F" w:rsidP="000F5A5F">
      <w:pPr>
        <w:pStyle w:val="ListParagraph"/>
        <w:numPr>
          <w:ilvl w:val="0"/>
          <w:numId w:val="2"/>
        </w:numPr>
        <w:spacing w:after="0" w:line="288" w:lineRule="auto"/>
        <w:ind w:left="357" w:hanging="357"/>
        <w:rPr>
          <w:sz w:val="30"/>
        </w:rPr>
      </w:pPr>
      <w:r>
        <w:rPr>
          <w:sz w:val="30"/>
        </w:rPr>
        <w:t>Define the variable</w:t>
      </w:r>
      <w:r>
        <w:rPr>
          <w:sz w:val="30"/>
        </w:rPr>
        <w:t xml:space="preserve"> (1)</w:t>
      </w:r>
    </w:p>
    <w:p w:rsidR="004E4030" w:rsidRPr="004E4030" w:rsidRDefault="000F5A5F" w:rsidP="000F5A5F">
      <w:pPr>
        <w:pStyle w:val="ListParagraph"/>
        <w:numPr>
          <w:ilvl w:val="0"/>
          <w:numId w:val="2"/>
        </w:numPr>
        <w:spacing w:after="0" w:line="288" w:lineRule="auto"/>
        <w:ind w:left="357" w:hanging="357"/>
        <w:rPr>
          <w:sz w:val="30"/>
        </w:rPr>
      </w:pPr>
      <w:r>
        <w:rPr>
          <w:sz w:val="30"/>
        </w:rPr>
        <w:t>Write down the two hypotheses (2</w:t>
      </w:r>
      <w:r w:rsidR="00CF2075">
        <w:rPr>
          <w:sz w:val="30"/>
        </w:rPr>
        <w:t xml:space="preserve">) </w:t>
      </w:r>
      <w:r w:rsidR="004E4030" w:rsidRPr="004E4030">
        <w:rPr>
          <w:sz w:val="30"/>
        </w:rPr>
        <w:t xml:space="preserve"> </w:t>
      </w:r>
    </w:p>
    <w:p w:rsidR="004E4030" w:rsidRPr="004E4030" w:rsidRDefault="00CF2075" w:rsidP="000F5A5F">
      <w:pPr>
        <w:pStyle w:val="ListParagraph"/>
        <w:spacing w:after="0" w:line="288" w:lineRule="auto"/>
        <w:ind w:left="357"/>
        <w:rPr>
          <w:sz w:val="30"/>
        </w:rPr>
      </w:pPr>
      <w:r>
        <w:rPr>
          <w:sz w:val="30"/>
        </w:rPr>
        <w:t>[</w:t>
      </w:r>
      <w:r w:rsidR="004E4030" w:rsidRPr="004E4030">
        <w:rPr>
          <w:sz w:val="30"/>
        </w:rPr>
        <w:t>I</w:t>
      </w:r>
      <w:r>
        <w:rPr>
          <w:sz w:val="30"/>
        </w:rPr>
        <w:t>f not given, i</w:t>
      </w:r>
      <w:r w:rsidR="004E4030" w:rsidRPr="004E4030">
        <w:rPr>
          <w:sz w:val="30"/>
        </w:rPr>
        <w:t>dentify an appropriate test statistic and the distribution of th</w:t>
      </w:r>
      <w:r>
        <w:rPr>
          <w:sz w:val="30"/>
        </w:rPr>
        <w:t>e corresponding random variable.]</w:t>
      </w:r>
    </w:p>
    <w:p w:rsidR="004E4030" w:rsidRPr="004E4030" w:rsidRDefault="004E4030" w:rsidP="000F5A5F">
      <w:pPr>
        <w:pStyle w:val="ListParagraph"/>
        <w:numPr>
          <w:ilvl w:val="0"/>
          <w:numId w:val="2"/>
        </w:numPr>
        <w:spacing w:after="0" w:line="288" w:lineRule="auto"/>
        <w:ind w:left="357" w:hanging="357"/>
        <w:rPr>
          <w:sz w:val="30"/>
        </w:rPr>
      </w:pPr>
      <w:r w:rsidRPr="004E4030">
        <w:rPr>
          <w:sz w:val="30"/>
        </w:rPr>
        <w:t>I</w:t>
      </w:r>
      <w:r w:rsidR="00CF2075">
        <w:rPr>
          <w:sz w:val="30"/>
        </w:rPr>
        <w:t>dentify the sign</w:t>
      </w:r>
      <w:r w:rsidR="000F5A5F">
        <w:rPr>
          <w:sz w:val="30"/>
        </w:rPr>
        <w:t>ificance level, usually given (3</w:t>
      </w:r>
      <w:r w:rsidR="00CF2075">
        <w:rPr>
          <w:sz w:val="30"/>
        </w:rPr>
        <w:t>) and whether it</w:t>
      </w:r>
      <w:r w:rsidR="003C4553">
        <w:rPr>
          <w:sz w:val="30"/>
        </w:rPr>
        <w:t>’</w:t>
      </w:r>
      <w:r w:rsidR="00CF2075">
        <w:rPr>
          <w:sz w:val="30"/>
        </w:rPr>
        <w:t xml:space="preserve">s one or </w:t>
      </w:r>
      <w:r w:rsidR="000F5A5F">
        <w:rPr>
          <w:sz w:val="30"/>
        </w:rPr>
        <w:t>two tailed (4</w:t>
      </w:r>
      <w:r w:rsidR="00CF2075">
        <w:rPr>
          <w:sz w:val="30"/>
        </w:rPr>
        <w:t>)</w:t>
      </w:r>
      <w:r w:rsidRPr="004E4030">
        <w:rPr>
          <w:sz w:val="30"/>
        </w:rPr>
        <w:t xml:space="preserve">. </w:t>
      </w:r>
    </w:p>
    <w:p w:rsidR="004E4030" w:rsidRPr="004E4030" w:rsidRDefault="00CF2075" w:rsidP="000F5A5F">
      <w:pPr>
        <w:pStyle w:val="ListParagraph"/>
        <w:numPr>
          <w:ilvl w:val="0"/>
          <w:numId w:val="2"/>
        </w:numPr>
        <w:spacing w:after="0" w:line="288" w:lineRule="auto"/>
        <w:ind w:left="357" w:hanging="357"/>
        <w:rPr>
          <w:sz w:val="30"/>
        </w:rPr>
      </w:pPr>
      <w:r>
        <w:rPr>
          <w:sz w:val="30"/>
        </w:rPr>
        <w:t xml:space="preserve">Determine the </w:t>
      </w:r>
      <w:r w:rsidR="009D053A">
        <w:rPr>
          <w:sz w:val="30"/>
        </w:rPr>
        <w:t>probability of the sample data occurring randomly</w:t>
      </w:r>
      <w:r>
        <w:rPr>
          <w:sz w:val="30"/>
        </w:rPr>
        <w:t xml:space="preserve">, </w:t>
      </w:r>
      <w:r w:rsidR="004E4030" w:rsidRPr="004E4030">
        <w:rPr>
          <w:sz w:val="30"/>
        </w:rPr>
        <w:t>should be done before collecting data</w:t>
      </w:r>
      <w:r w:rsidR="000F5A5F">
        <w:rPr>
          <w:sz w:val="30"/>
        </w:rPr>
        <w:t xml:space="preserve"> (5</w:t>
      </w:r>
      <w:r w:rsidR="004E4030" w:rsidRPr="004E4030">
        <w:rPr>
          <w:sz w:val="30"/>
        </w:rPr>
        <w:t xml:space="preserve">). </w:t>
      </w:r>
    </w:p>
    <w:p w:rsidR="004E4030" w:rsidRPr="004E4030" w:rsidRDefault="009D053A" w:rsidP="000F5A5F">
      <w:pPr>
        <w:pStyle w:val="ListParagraph"/>
        <w:numPr>
          <w:ilvl w:val="0"/>
          <w:numId w:val="2"/>
        </w:numPr>
        <w:spacing w:after="0" w:line="288" w:lineRule="auto"/>
        <w:ind w:left="357" w:hanging="357"/>
        <w:rPr>
          <w:sz w:val="30"/>
        </w:rPr>
      </w:pPr>
      <w:r>
        <w:rPr>
          <w:sz w:val="30"/>
        </w:rPr>
        <w:t xml:space="preserve">Determine whether </w:t>
      </w:r>
      <w:r w:rsidR="004E4030" w:rsidRPr="004E4030">
        <w:rPr>
          <w:sz w:val="30"/>
        </w:rPr>
        <w:t xml:space="preserve">the </w:t>
      </w:r>
      <w:r>
        <w:rPr>
          <w:sz w:val="30"/>
        </w:rPr>
        <w:t>probability of sample data is less than or greater than the significance level</w:t>
      </w:r>
      <w:r w:rsidR="00A04B99">
        <w:rPr>
          <w:sz w:val="30"/>
        </w:rPr>
        <w:t xml:space="preserve"> </w:t>
      </w:r>
      <w:r w:rsidR="000F5A5F">
        <w:rPr>
          <w:sz w:val="30"/>
        </w:rPr>
        <w:t>(6</w:t>
      </w:r>
      <w:r w:rsidR="00CF2075">
        <w:rPr>
          <w:sz w:val="30"/>
        </w:rPr>
        <w:t>)</w:t>
      </w:r>
      <w:r w:rsidR="004E4030" w:rsidRPr="004E4030">
        <w:rPr>
          <w:sz w:val="30"/>
        </w:rPr>
        <w:t xml:space="preserve">. </w:t>
      </w:r>
    </w:p>
    <w:p w:rsidR="004E4030" w:rsidRPr="004E4030" w:rsidRDefault="004E4030" w:rsidP="000F5A5F">
      <w:pPr>
        <w:pStyle w:val="ListParagraph"/>
        <w:numPr>
          <w:ilvl w:val="0"/>
          <w:numId w:val="2"/>
        </w:numPr>
        <w:spacing w:after="0" w:line="288" w:lineRule="auto"/>
        <w:ind w:left="357" w:hanging="357"/>
        <w:rPr>
          <w:sz w:val="30"/>
        </w:rPr>
      </w:pPr>
      <w:r w:rsidRPr="004E4030">
        <w:rPr>
          <w:sz w:val="30"/>
        </w:rPr>
        <w:t>Determine and clarify in context the outcome of the test</w:t>
      </w:r>
      <w:r w:rsidR="000F5A5F">
        <w:rPr>
          <w:sz w:val="30"/>
        </w:rPr>
        <w:t xml:space="preserve"> (7</w:t>
      </w:r>
      <w:r w:rsidR="00CF2075">
        <w:rPr>
          <w:sz w:val="30"/>
        </w:rPr>
        <w:t xml:space="preserve"> and </w:t>
      </w:r>
      <w:r w:rsidR="000F5A5F">
        <w:rPr>
          <w:sz w:val="30"/>
        </w:rPr>
        <w:t>8</w:t>
      </w:r>
      <w:r w:rsidR="00CF2075">
        <w:rPr>
          <w:sz w:val="30"/>
        </w:rPr>
        <w:t>)</w:t>
      </w:r>
    </w:p>
    <w:p w:rsidR="004E4030" w:rsidRPr="004E4030" w:rsidRDefault="004E4030" w:rsidP="004E4030">
      <w:pPr>
        <w:spacing w:after="0" w:line="240" w:lineRule="auto"/>
        <w:rPr>
          <w:sz w:val="30"/>
        </w:rPr>
      </w:pPr>
    </w:p>
    <w:p w:rsidR="004E4030" w:rsidRPr="004E4030" w:rsidRDefault="004E4030" w:rsidP="004E4030">
      <w:pPr>
        <w:spacing w:after="0" w:line="240" w:lineRule="auto"/>
        <w:rPr>
          <w:b/>
          <w:sz w:val="30"/>
        </w:rPr>
      </w:pPr>
      <w:r w:rsidRPr="004E4030">
        <w:rPr>
          <w:b/>
          <w:sz w:val="30"/>
        </w:rPr>
        <w:t>A possible writing frame…</w:t>
      </w:r>
      <w:bookmarkStart w:id="0" w:name="_GoBack"/>
      <w:bookmarkEnd w:id="0"/>
    </w:p>
    <w:p w:rsidR="004E4030" w:rsidRDefault="004E4030" w:rsidP="004E4030">
      <w:pPr>
        <w:spacing w:after="0" w:line="240" w:lineRule="auto"/>
        <w:rPr>
          <w:sz w:val="30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704"/>
        <w:gridCol w:w="3686"/>
        <w:gridCol w:w="5386"/>
      </w:tblGrid>
      <w:tr w:rsidR="000F5A5F" w:rsidTr="005E1BF8">
        <w:trPr>
          <w:trHeight w:hRule="exact" w:val="851"/>
          <w:jc w:val="center"/>
        </w:trPr>
        <w:tc>
          <w:tcPr>
            <w:tcW w:w="704" w:type="dxa"/>
          </w:tcPr>
          <w:p w:rsidR="000F5A5F" w:rsidRPr="00710E36" w:rsidRDefault="000F5A5F" w:rsidP="004E403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6" w:type="dxa"/>
          </w:tcPr>
          <w:p w:rsidR="000F5A5F" w:rsidRPr="005E1BF8" w:rsidRDefault="000F5A5F" w:rsidP="004E4030">
            <w:pPr>
              <w:rPr>
                <w:sz w:val="24"/>
              </w:rPr>
            </w:pPr>
            <w:r w:rsidRPr="005E1BF8">
              <w:rPr>
                <w:sz w:val="24"/>
              </w:rPr>
              <w:t>Define the variable</w:t>
            </w:r>
          </w:p>
        </w:tc>
        <w:tc>
          <w:tcPr>
            <w:tcW w:w="5386" w:type="dxa"/>
          </w:tcPr>
          <w:p w:rsidR="000F5A5F" w:rsidRDefault="000F5A5F" w:rsidP="004E4030">
            <w:pPr>
              <w:rPr>
                <w:sz w:val="30"/>
              </w:rPr>
            </w:pPr>
          </w:p>
        </w:tc>
      </w:tr>
      <w:tr w:rsidR="004E4030" w:rsidTr="005E1BF8">
        <w:trPr>
          <w:trHeight w:hRule="exact" w:val="851"/>
          <w:jc w:val="center"/>
        </w:trPr>
        <w:tc>
          <w:tcPr>
            <w:tcW w:w="704" w:type="dxa"/>
          </w:tcPr>
          <w:p w:rsidR="004E4030" w:rsidRPr="00710E36" w:rsidRDefault="000F5A5F" w:rsidP="004E403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6" w:type="dxa"/>
          </w:tcPr>
          <w:p w:rsidR="004E4030" w:rsidRPr="005E1BF8" w:rsidRDefault="004E4030" w:rsidP="004E4030">
            <w:pPr>
              <w:rPr>
                <w:sz w:val="24"/>
              </w:rPr>
            </w:pPr>
            <w:r w:rsidRPr="005E1BF8">
              <w:rPr>
                <w:sz w:val="24"/>
              </w:rPr>
              <w:t>Write down the null and alternate hypotheses</w:t>
            </w:r>
          </w:p>
        </w:tc>
        <w:tc>
          <w:tcPr>
            <w:tcW w:w="5386" w:type="dxa"/>
          </w:tcPr>
          <w:p w:rsidR="004E4030" w:rsidRDefault="004E4030" w:rsidP="004E4030">
            <w:pPr>
              <w:rPr>
                <w:sz w:val="30"/>
              </w:rPr>
            </w:pPr>
          </w:p>
        </w:tc>
      </w:tr>
      <w:tr w:rsidR="004E4030" w:rsidTr="005E1BF8">
        <w:trPr>
          <w:trHeight w:hRule="exact" w:val="851"/>
          <w:jc w:val="center"/>
        </w:trPr>
        <w:tc>
          <w:tcPr>
            <w:tcW w:w="704" w:type="dxa"/>
          </w:tcPr>
          <w:p w:rsidR="004E4030" w:rsidRPr="00710E36" w:rsidRDefault="000F5A5F" w:rsidP="004E403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</w:tcPr>
          <w:p w:rsidR="004E4030" w:rsidRPr="005E1BF8" w:rsidRDefault="004E4030" w:rsidP="004E4030">
            <w:pPr>
              <w:rPr>
                <w:sz w:val="24"/>
              </w:rPr>
            </w:pPr>
            <w:r w:rsidRPr="005E1BF8">
              <w:rPr>
                <w:sz w:val="24"/>
              </w:rPr>
              <w:t>What is the significance level?</w:t>
            </w:r>
          </w:p>
        </w:tc>
        <w:tc>
          <w:tcPr>
            <w:tcW w:w="5386" w:type="dxa"/>
          </w:tcPr>
          <w:p w:rsidR="004E4030" w:rsidRDefault="004E4030" w:rsidP="004E4030">
            <w:pPr>
              <w:rPr>
                <w:sz w:val="30"/>
              </w:rPr>
            </w:pPr>
          </w:p>
        </w:tc>
      </w:tr>
      <w:tr w:rsidR="004E4030" w:rsidTr="005E1BF8">
        <w:trPr>
          <w:trHeight w:hRule="exact" w:val="851"/>
          <w:jc w:val="center"/>
        </w:trPr>
        <w:tc>
          <w:tcPr>
            <w:tcW w:w="704" w:type="dxa"/>
          </w:tcPr>
          <w:p w:rsidR="004E4030" w:rsidRPr="00710E36" w:rsidRDefault="000F5A5F" w:rsidP="004E403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6" w:type="dxa"/>
          </w:tcPr>
          <w:p w:rsidR="004E4030" w:rsidRPr="005E1BF8" w:rsidRDefault="004E4030" w:rsidP="004E4030">
            <w:pPr>
              <w:rPr>
                <w:sz w:val="24"/>
              </w:rPr>
            </w:pPr>
            <w:r w:rsidRPr="005E1BF8">
              <w:rPr>
                <w:sz w:val="24"/>
              </w:rPr>
              <w:t>Is it one or two tailed?</w:t>
            </w:r>
          </w:p>
        </w:tc>
        <w:tc>
          <w:tcPr>
            <w:tcW w:w="5386" w:type="dxa"/>
          </w:tcPr>
          <w:p w:rsidR="004E4030" w:rsidRDefault="004E4030" w:rsidP="004E4030">
            <w:pPr>
              <w:rPr>
                <w:sz w:val="30"/>
              </w:rPr>
            </w:pPr>
          </w:p>
        </w:tc>
      </w:tr>
      <w:tr w:rsidR="004E4030" w:rsidTr="005E1BF8">
        <w:trPr>
          <w:trHeight w:hRule="exact" w:val="851"/>
          <w:jc w:val="center"/>
        </w:trPr>
        <w:tc>
          <w:tcPr>
            <w:tcW w:w="704" w:type="dxa"/>
          </w:tcPr>
          <w:p w:rsidR="004E4030" w:rsidRPr="00710E36" w:rsidRDefault="000F5A5F" w:rsidP="004E403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6" w:type="dxa"/>
          </w:tcPr>
          <w:p w:rsidR="004E4030" w:rsidRPr="005E1BF8" w:rsidRDefault="004E4030" w:rsidP="00710E36">
            <w:pPr>
              <w:rPr>
                <w:sz w:val="24"/>
              </w:rPr>
            </w:pPr>
            <w:r w:rsidRPr="005E1BF8">
              <w:rPr>
                <w:sz w:val="24"/>
              </w:rPr>
              <w:t xml:space="preserve">What is the </w:t>
            </w:r>
            <w:r w:rsidR="00710E36" w:rsidRPr="005E1BF8">
              <w:rPr>
                <w:sz w:val="24"/>
              </w:rPr>
              <w:t>probability of this occurring randomly</w:t>
            </w:r>
            <w:r w:rsidRPr="005E1BF8">
              <w:rPr>
                <w:sz w:val="24"/>
              </w:rPr>
              <w:t>?</w:t>
            </w:r>
          </w:p>
        </w:tc>
        <w:tc>
          <w:tcPr>
            <w:tcW w:w="5386" w:type="dxa"/>
          </w:tcPr>
          <w:p w:rsidR="004E4030" w:rsidRDefault="004E4030" w:rsidP="004E4030">
            <w:pPr>
              <w:rPr>
                <w:sz w:val="30"/>
              </w:rPr>
            </w:pPr>
          </w:p>
        </w:tc>
      </w:tr>
      <w:tr w:rsidR="004E4030" w:rsidTr="005E1BF8">
        <w:trPr>
          <w:trHeight w:hRule="exact" w:val="851"/>
          <w:jc w:val="center"/>
        </w:trPr>
        <w:tc>
          <w:tcPr>
            <w:tcW w:w="704" w:type="dxa"/>
          </w:tcPr>
          <w:p w:rsidR="004E4030" w:rsidRPr="00710E36" w:rsidRDefault="000F5A5F" w:rsidP="004E4030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6" w:type="dxa"/>
          </w:tcPr>
          <w:p w:rsidR="004E4030" w:rsidRPr="005E1BF8" w:rsidRDefault="00710E36" w:rsidP="004E4030">
            <w:pPr>
              <w:rPr>
                <w:sz w:val="24"/>
              </w:rPr>
            </w:pPr>
            <w:r w:rsidRPr="005E1BF8">
              <w:rPr>
                <w:sz w:val="24"/>
              </w:rPr>
              <w:t>Is this probability less than or greater than the significance level?</w:t>
            </w:r>
          </w:p>
        </w:tc>
        <w:tc>
          <w:tcPr>
            <w:tcW w:w="5386" w:type="dxa"/>
          </w:tcPr>
          <w:p w:rsidR="004E4030" w:rsidRDefault="004E4030" w:rsidP="004E4030">
            <w:pPr>
              <w:rPr>
                <w:sz w:val="30"/>
              </w:rPr>
            </w:pPr>
          </w:p>
        </w:tc>
      </w:tr>
      <w:tr w:rsidR="004E4030" w:rsidTr="005E1BF8">
        <w:trPr>
          <w:trHeight w:hRule="exact" w:val="851"/>
          <w:jc w:val="center"/>
        </w:trPr>
        <w:tc>
          <w:tcPr>
            <w:tcW w:w="704" w:type="dxa"/>
          </w:tcPr>
          <w:p w:rsidR="004E4030" w:rsidRPr="00710E36" w:rsidRDefault="000F5A5F" w:rsidP="004E4030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6" w:type="dxa"/>
          </w:tcPr>
          <w:p w:rsidR="004E4030" w:rsidRPr="005E1BF8" w:rsidRDefault="004E4030" w:rsidP="004E4030">
            <w:pPr>
              <w:rPr>
                <w:sz w:val="24"/>
              </w:rPr>
            </w:pPr>
            <w:r w:rsidRPr="005E1BF8">
              <w:rPr>
                <w:sz w:val="24"/>
              </w:rPr>
              <w:t>Accept or reject the null hypothesis?</w:t>
            </w:r>
          </w:p>
        </w:tc>
        <w:tc>
          <w:tcPr>
            <w:tcW w:w="5386" w:type="dxa"/>
          </w:tcPr>
          <w:p w:rsidR="004E4030" w:rsidRDefault="004E4030" w:rsidP="004E4030">
            <w:pPr>
              <w:rPr>
                <w:sz w:val="30"/>
              </w:rPr>
            </w:pPr>
          </w:p>
        </w:tc>
      </w:tr>
      <w:tr w:rsidR="004E4030" w:rsidTr="005E1BF8">
        <w:trPr>
          <w:trHeight w:hRule="exact" w:val="851"/>
          <w:jc w:val="center"/>
        </w:trPr>
        <w:tc>
          <w:tcPr>
            <w:tcW w:w="704" w:type="dxa"/>
          </w:tcPr>
          <w:p w:rsidR="004E4030" w:rsidRPr="00710E36" w:rsidRDefault="000F5A5F" w:rsidP="004E4030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6" w:type="dxa"/>
          </w:tcPr>
          <w:p w:rsidR="004E4030" w:rsidRPr="005E1BF8" w:rsidRDefault="004E4030" w:rsidP="004E4030">
            <w:pPr>
              <w:rPr>
                <w:sz w:val="24"/>
              </w:rPr>
            </w:pPr>
            <w:r w:rsidRPr="005E1BF8">
              <w:rPr>
                <w:sz w:val="24"/>
              </w:rPr>
              <w:t>Conclude and clarify in context</w:t>
            </w:r>
          </w:p>
        </w:tc>
        <w:tc>
          <w:tcPr>
            <w:tcW w:w="5386" w:type="dxa"/>
          </w:tcPr>
          <w:p w:rsidR="004E4030" w:rsidRDefault="004E4030" w:rsidP="004E4030">
            <w:pPr>
              <w:rPr>
                <w:sz w:val="30"/>
              </w:rPr>
            </w:pPr>
          </w:p>
        </w:tc>
      </w:tr>
    </w:tbl>
    <w:p w:rsidR="002C1114" w:rsidRPr="004E4030" w:rsidRDefault="002C1114" w:rsidP="004E4030">
      <w:pPr>
        <w:spacing w:after="0" w:line="240" w:lineRule="auto"/>
        <w:rPr>
          <w:sz w:val="30"/>
        </w:rPr>
      </w:pPr>
    </w:p>
    <w:sectPr w:rsidR="002C1114" w:rsidRPr="004E4030" w:rsidSect="00C77B10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F4364"/>
    <w:multiLevelType w:val="hybridMultilevel"/>
    <w:tmpl w:val="28D0F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1D5B9E"/>
    <w:multiLevelType w:val="hybridMultilevel"/>
    <w:tmpl w:val="F9CED6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30"/>
    <w:rsid w:val="000F5A5F"/>
    <w:rsid w:val="002C1114"/>
    <w:rsid w:val="003C4553"/>
    <w:rsid w:val="004E4030"/>
    <w:rsid w:val="005E1BF8"/>
    <w:rsid w:val="00710E36"/>
    <w:rsid w:val="009D053A"/>
    <w:rsid w:val="00A04B99"/>
    <w:rsid w:val="00C77B10"/>
    <w:rsid w:val="00C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65D1"/>
  <w15:chartTrackingRefBased/>
  <w15:docId w15:val="{0C71462E-E7EB-4B74-9F6F-52FFDA9A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030"/>
    <w:pPr>
      <w:ind w:left="720"/>
      <w:contextualSpacing/>
    </w:pPr>
  </w:style>
  <w:style w:type="table" w:styleId="TableGrid">
    <w:name w:val="Table Grid"/>
    <w:basedOn w:val="TableNormal"/>
    <w:uiPriority w:val="39"/>
    <w:rsid w:val="004E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817B6F0B</Template>
  <TotalTime>20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 Sixth Form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9</cp:revision>
  <cp:lastPrinted>2019-05-03T11:02:00Z</cp:lastPrinted>
  <dcterms:created xsi:type="dcterms:W3CDTF">2018-02-16T20:23:00Z</dcterms:created>
  <dcterms:modified xsi:type="dcterms:W3CDTF">2019-05-03T11:04:00Z</dcterms:modified>
</cp:coreProperties>
</file>