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19F4" w14:textId="77777777" w:rsidR="002C1114" w:rsidRPr="00D76BDF" w:rsidRDefault="00313231" w:rsidP="00D76BDF">
      <w:pPr>
        <w:spacing w:after="0" w:line="240" w:lineRule="auto"/>
        <w:jc w:val="center"/>
        <w:rPr>
          <w:b/>
          <w:sz w:val="26"/>
        </w:rPr>
      </w:pPr>
      <w:r w:rsidRPr="00D76BDF">
        <w:rPr>
          <w:b/>
          <w:sz w:val="34"/>
        </w:rPr>
        <w:t>Maclaurin Series</w:t>
      </w:r>
    </w:p>
    <w:p w14:paraId="4D6E876C" w14:textId="77777777" w:rsidR="00313231" w:rsidRPr="00D76BDF" w:rsidRDefault="00313231" w:rsidP="00313231">
      <w:pPr>
        <w:spacing w:after="0" w:line="240" w:lineRule="auto"/>
        <w:rPr>
          <w:sz w:val="26"/>
        </w:rPr>
      </w:pPr>
    </w:p>
    <w:p w14:paraId="244E15A6" w14:textId="77777777" w:rsidR="00313231" w:rsidRPr="00D76BDF" w:rsidRDefault="00313231" w:rsidP="00313231">
      <w:pPr>
        <w:spacing w:after="0" w:line="240" w:lineRule="auto"/>
        <w:rPr>
          <w:sz w:val="26"/>
        </w:rPr>
      </w:pPr>
    </w:p>
    <w:p w14:paraId="62A14BDB" w14:textId="77777777" w:rsidR="00313231" w:rsidRPr="00D76BDF" w:rsidRDefault="00313231" w:rsidP="00313231">
      <w:pPr>
        <w:spacing w:after="0" w:line="240" w:lineRule="auto"/>
        <w:rPr>
          <w:sz w:val="26"/>
        </w:rPr>
      </w:pPr>
      <w:r w:rsidRPr="00D76BDF">
        <w:rPr>
          <w:sz w:val="26"/>
        </w:rPr>
        <w:t>The Maclaurin Series (expansion) is useful for approximating more complicated equations as polynomial equations.</w:t>
      </w:r>
    </w:p>
    <w:p w14:paraId="60E8067E" w14:textId="77777777" w:rsidR="00313231" w:rsidRPr="00D76BDF" w:rsidRDefault="00313231" w:rsidP="00313231">
      <w:pPr>
        <w:spacing w:after="0" w:line="240" w:lineRule="auto"/>
        <w:rPr>
          <w:sz w:val="26"/>
        </w:rPr>
      </w:pPr>
    </w:p>
    <w:p w14:paraId="404E0C3B" w14:textId="77777777" w:rsidR="00313231" w:rsidRPr="00D76BDF" w:rsidRDefault="00313231" w:rsidP="00313231">
      <w:pPr>
        <w:spacing w:after="0" w:line="240" w:lineRule="auto"/>
        <w:rPr>
          <w:sz w:val="26"/>
        </w:rPr>
      </w:pPr>
      <w:r w:rsidRPr="00D76BDF">
        <w:rPr>
          <w:sz w:val="26"/>
        </w:rPr>
        <w:t xml:space="preserve">The function and its derivatives must exist at </w:t>
      </w:r>
      <m:oMath>
        <m:r>
          <w:rPr>
            <w:rFonts w:ascii="Cambria Math" w:hAnsi="Cambria Math"/>
            <w:sz w:val="26"/>
          </w:rPr>
          <m:t>x=0</m:t>
        </m:r>
      </m:oMath>
      <w:r w:rsidRPr="00D76BDF">
        <w:rPr>
          <w:rFonts w:eastAsiaTheme="minorEastAsia"/>
          <w:sz w:val="26"/>
        </w:rPr>
        <w:t>.</w:t>
      </w:r>
    </w:p>
    <w:p w14:paraId="0D3801F6" w14:textId="77777777" w:rsidR="00313231" w:rsidRPr="00D76BDF" w:rsidRDefault="00313231" w:rsidP="00313231">
      <w:pPr>
        <w:spacing w:after="0" w:line="240" w:lineRule="auto"/>
        <w:rPr>
          <w:sz w:val="26"/>
        </w:rPr>
      </w:pPr>
    </w:p>
    <w:p w14:paraId="38AFFBA1" w14:textId="77777777" w:rsidR="00313231" w:rsidRPr="00D76BDF" w:rsidRDefault="00313231" w:rsidP="00313231">
      <w:pPr>
        <w:spacing w:after="0" w:line="240" w:lineRule="auto"/>
        <w:rPr>
          <w:sz w:val="26"/>
        </w:rPr>
      </w:pPr>
      <w:r w:rsidRPr="00D76BDF">
        <w:rPr>
          <w:sz w:val="26"/>
        </w:rPr>
        <w:t>General Form</w:t>
      </w:r>
    </w:p>
    <w:p w14:paraId="52553158" w14:textId="77777777" w:rsidR="00313231" w:rsidRPr="00D76BDF" w:rsidRDefault="00313231" w:rsidP="00313231">
      <w:pPr>
        <w:spacing w:after="0" w:line="240" w:lineRule="auto"/>
        <w:rPr>
          <w:sz w:val="26"/>
        </w:rPr>
      </w:pPr>
    </w:p>
    <w:p w14:paraId="2952DF5A" w14:textId="77777777" w:rsidR="00313231" w:rsidRPr="00D76BDF" w:rsidRDefault="00313231" w:rsidP="00313231">
      <w:pPr>
        <w:spacing w:after="0" w:line="240" w:lineRule="auto"/>
        <w:rPr>
          <w:rFonts w:eastAsiaTheme="minorEastAsia"/>
          <w:sz w:val="26"/>
        </w:rPr>
      </w:pPr>
      <m:oMathPara>
        <m:oMath>
          <m:r>
            <w:rPr>
              <w:rFonts w:ascii="Cambria Math" w:hAnsi="Cambria Math"/>
              <w:sz w:val="3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4"/>
                </w:rPr>
              </m:ctrlPr>
            </m:dPr>
            <m:e>
              <m:r>
                <w:rPr>
                  <w:rFonts w:ascii="Cambria Math" w:hAnsi="Cambria Math"/>
                  <w:sz w:val="34"/>
                </w:rPr>
                <m:t>x</m:t>
              </m:r>
            </m:e>
          </m:d>
          <m:r>
            <w:rPr>
              <w:rFonts w:ascii="Cambria Math" w:hAnsi="Cambria Math"/>
              <w:sz w:val="34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34"/>
                </w:rPr>
              </m:ctrlPr>
            </m:dPr>
            <m:e>
              <m:r>
                <w:rPr>
                  <w:rFonts w:ascii="Cambria Math" w:hAnsi="Cambria Math"/>
                  <w:sz w:val="34"/>
                </w:rPr>
                <m:t>0</m:t>
              </m:r>
            </m:e>
          </m:d>
          <m:r>
            <w:rPr>
              <w:rFonts w:ascii="Cambria Math" w:hAnsi="Cambria Math"/>
              <w:sz w:val="3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r>
                <w:rPr>
                  <w:rFonts w:ascii="Cambria Math" w:hAnsi="Cambria Math"/>
                  <w:sz w:val="34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dPr>
                <m:e>
                  <m:r>
                    <w:rPr>
                      <w:rFonts w:ascii="Cambria Math" w:hAnsi="Cambria Math"/>
                      <w:sz w:val="34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/>
                  <w:sz w:val="34"/>
                </w:rPr>
                <m:t>1!</m:t>
              </m:r>
            </m:den>
          </m:f>
          <m:r>
            <w:rPr>
              <w:rFonts w:ascii="Cambria Math" w:hAnsi="Cambria Math"/>
              <w:sz w:val="34"/>
            </w:rPr>
            <m:t>x+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r>
                <w:rPr>
                  <w:rFonts w:ascii="Cambria Math" w:hAnsi="Cambria Math"/>
                  <w:sz w:val="34"/>
                </w:rPr>
                <m:t>f''</m:t>
              </m:r>
              <m:d>
                <m:d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dPr>
                <m:e>
                  <m:r>
                    <w:rPr>
                      <w:rFonts w:ascii="Cambria Math" w:hAnsi="Cambria Math"/>
                      <w:sz w:val="34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/>
                  <w:sz w:val="34"/>
                </w:rPr>
                <m:t>2!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4"/>
                </w:rPr>
              </m:ctrlPr>
            </m:sSupPr>
            <m:e>
              <m:r>
                <w:rPr>
                  <w:rFonts w:ascii="Cambria Math" w:hAnsi="Cambria Math"/>
                  <w:sz w:val="34"/>
                </w:rPr>
                <m:t>x</m:t>
              </m:r>
            </m:e>
            <m:sup>
              <m:r>
                <w:rPr>
                  <w:rFonts w:ascii="Cambria Math" w:hAnsi="Cambria Math"/>
                  <w:sz w:val="34"/>
                </w:rPr>
                <m:t>2</m:t>
              </m:r>
            </m:sup>
          </m:sSup>
          <m:r>
            <w:rPr>
              <w:rFonts w:ascii="Cambria Math" w:hAnsi="Cambria Math"/>
              <w:sz w:val="3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r>
                <w:rPr>
                  <w:rFonts w:ascii="Cambria Math" w:hAnsi="Cambria Math"/>
                  <w:sz w:val="34"/>
                </w:rPr>
                <m:t>f'''</m:t>
              </m:r>
              <m:d>
                <m:d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dPr>
                <m:e>
                  <m:r>
                    <w:rPr>
                      <w:rFonts w:ascii="Cambria Math" w:hAnsi="Cambria Math"/>
                      <w:sz w:val="34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/>
                  <w:sz w:val="34"/>
                </w:rPr>
                <m:t>3!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4"/>
                </w:rPr>
              </m:ctrlPr>
            </m:sSupPr>
            <m:e>
              <m:r>
                <w:rPr>
                  <w:rFonts w:ascii="Cambria Math" w:hAnsi="Cambria Math"/>
                  <w:sz w:val="34"/>
                </w:rPr>
                <m:t>x</m:t>
              </m:r>
            </m:e>
            <m:sup>
              <m:r>
                <w:rPr>
                  <w:rFonts w:ascii="Cambria Math" w:hAnsi="Cambria Math"/>
                  <w:sz w:val="34"/>
                </w:rPr>
                <m:t>3</m:t>
              </m:r>
            </m:sup>
          </m:sSup>
          <m:r>
            <w:rPr>
              <w:rFonts w:ascii="Cambria Math" w:hAnsi="Cambria Math"/>
              <w:sz w:val="34"/>
            </w:rPr>
            <m:t>+…</m:t>
          </m:r>
        </m:oMath>
      </m:oMathPara>
    </w:p>
    <w:p w14:paraId="6B4F4620" w14:textId="77777777" w:rsidR="00313231" w:rsidRPr="00D76BDF" w:rsidRDefault="00313231" w:rsidP="00313231">
      <w:pPr>
        <w:spacing w:after="0" w:line="240" w:lineRule="auto"/>
        <w:rPr>
          <w:rFonts w:eastAsiaTheme="minorEastAsia"/>
          <w:sz w:val="26"/>
        </w:rPr>
      </w:pPr>
    </w:p>
    <w:p w14:paraId="5B422FEF" w14:textId="77777777" w:rsidR="00D76BDF" w:rsidRPr="00D76BDF" w:rsidRDefault="00D76BDF" w:rsidP="00313231">
      <w:pPr>
        <w:spacing w:after="0" w:line="240" w:lineRule="auto"/>
        <w:rPr>
          <w:rFonts w:eastAsiaTheme="minorEastAsia"/>
          <w:sz w:val="26"/>
        </w:rPr>
      </w:pPr>
    </w:p>
    <w:p w14:paraId="1535DCD6" w14:textId="77777777" w:rsidR="00313231" w:rsidRPr="00D76BDF" w:rsidRDefault="00313231" w:rsidP="00313231">
      <w:pPr>
        <w:spacing w:after="0" w:line="240" w:lineRule="auto"/>
        <w:rPr>
          <w:rFonts w:eastAsiaTheme="minorEastAsia"/>
          <w:sz w:val="26"/>
        </w:rPr>
      </w:pPr>
      <w:r w:rsidRPr="00D76BDF">
        <w:rPr>
          <w:rFonts w:eastAsiaTheme="minorEastAsia"/>
          <w:sz w:val="26"/>
        </w:rPr>
        <w:t>Some standard Maclaurin Expansions</w:t>
      </w:r>
      <w:r w:rsidR="00622D2D">
        <w:rPr>
          <w:rFonts w:eastAsiaTheme="minorEastAsia"/>
          <w:sz w:val="26"/>
        </w:rPr>
        <w:t>…</w:t>
      </w:r>
    </w:p>
    <w:p w14:paraId="4E65BEA1" w14:textId="77777777" w:rsidR="00D76BDF" w:rsidRPr="00D76BDF" w:rsidRDefault="00D76BDF" w:rsidP="00313231">
      <w:pPr>
        <w:spacing w:after="0" w:line="240" w:lineRule="auto"/>
        <w:rPr>
          <w:rFonts w:eastAsiaTheme="minorEastAsia"/>
          <w:sz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961"/>
        <w:gridCol w:w="1979"/>
      </w:tblGrid>
      <w:tr w:rsidR="00313231" w:rsidRPr="00D76BDF" w14:paraId="311E1C78" w14:textId="77777777" w:rsidTr="00D76BDF">
        <w:trPr>
          <w:trHeight w:val="675"/>
          <w:jc w:val="center"/>
        </w:trPr>
        <w:tc>
          <w:tcPr>
            <w:tcW w:w="1980" w:type="dxa"/>
            <w:vAlign w:val="center"/>
          </w:tcPr>
          <w:p w14:paraId="304F0BDE" w14:textId="77777777" w:rsidR="00313231" w:rsidRPr="00D76BDF" w:rsidRDefault="00313231" w:rsidP="00D76BDF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6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961" w:type="dxa"/>
            <w:vAlign w:val="center"/>
          </w:tcPr>
          <w:p w14:paraId="63871445" w14:textId="77777777" w:rsidR="00313231" w:rsidRPr="00D76BDF" w:rsidRDefault="00313231" w:rsidP="00D76BDF">
            <w:pPr>
              <w:jc w:val="center"/>
              <w:rPr>
                <w:rFonts w:ascii="Calibri" w:eastAsia="Calibri" w:hAnsi="Calibri" w:cs="Times New Roman"/>
                <w:sz w:val="26"/>
              </w:rPr>
            </w:pPr>
            <w:r w:rsidRPr="00D76BDF">
              <w:rPr>
                <w:rFonts w:ascii="Calibri" w:eastAsia="Calibri" w:hAnsi="Calibri" w:cs="Times New Roman"/>
                <w:sz w:val="26"/>
              </w:rPr>
              <w:t>Maclaurin Expansion</w:t>
            </w:r>
          </w:p>
        </w:tc>
        <w:tc>
          <w:tcPr>
            <w:tcW w:w="1979" w:type="dxa"/>
            <w:vAlign w:val="center"/>
          </w:tcPr>
          <w:p w14:paraId="502185FD" w14:textId="77777777" w:rsidR="00313231" w:rsidRPr="00D76BDF" w:rsidRDefault="00313231" w:rsidP="00D76BDF">
            <w:pPr>
              <w:jc w:val="center"/>
              <w:rPr>
                <w:rFonts w:ascii="Calibri" w:eastAsia="Calibri" w:hAnsi="Calibri" w:cs="Times New Roman"/>
                <w:sz w:val="26"/>
              </w:rPr>
            </w:pPr>
            <w:r w:rsidRPr="00D76BDF">
              <w:rPr>
                <w:rFonts w:ascii="Calibri" w:eastAsia="Calibri" w:hAnsi="Calibri" w:cs="Times New Roman"/>
                <w:sz w:val="26"/>
              </w:rPr>
              <w:t>Valid for</w:t>
            </w:r>
          </w:p>
        </w:tc>
      </w:tr>
      <w:tr w:rsidR="00313231" w:rsidRPr="00D76BDF" w14:paraId="76F32674" w14:textId="77777777" w:rsidTr="00D76BDF">
        <w:trPr>
          <w:trHeight w:hRule="exact" w:val="1021"/>
          <w:jc w:val="center"/>
        </w:trPr>
        <w:tc>
          <w:tcPr>
            <w:tcW w:w="1980" w:type="dxa"/>
            <w:vAlign w:val="center"/>
          </w:tcPr>
          <w:p w14:paraId="6B36EE19" w14:textId="77777777" w:rsidR="00313231" w:rsidRPr="00D76BDF" w:rsidRDefault="00000000" w:rsidP="00D76BDF">
            <w:pPr>
              <w:jc w:val="center"/>
              <w:rPr>
                <w:sz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961" w:type="dxa"/>
            <w:vAlign w:val="center"/>
          </w:tcPr>
          <w:p w14:paraId="3559325D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1+x</m:t>
                </m:r>
                <m:r>
                  <w:rPr>
                    <w:rFonts w:ascii="Cambria Math" w:eastAsiaTheme="minorEastAsia" w:hAnsi="Cambria Math"/>
                    <w:sz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</w:rPr>
                      <m:t>2!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</w:rPr>
                      <m:t>3!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</w:rPr>
                      <m:t>4!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r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</w:rPr>
                      <m:t>r!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+…</m:t>
                </m:r>
              </m:oMath>
            </m:oMathPara>
          </w:p>
        </w:tc>
        <w:tc>
          <w:tcPr>
            <w:tcW w:w="1979" w:type="dxa"/>
            <w:vAlign w:val="center"/>
          </w:tcPr>
          <w:p w14:paraId="39EDE83C" w14:textId="77777777" w:rsidR="00313231" w:rsidRPr="00D76BDF" w:rsidRDefault="00313231" w:rsidP="00D76BDF">
            <w:pPr>
              <w:jc w:val="center"/>
              <w:rPr>
                <w:rFonts w:ascii="Calibri" w:eastAsia="Calibri" w:hAnsi="Calibri" w:cs="Times New Roman"/>
                <w:sz w:val="26"/>
              </w:rPr>
            </w:pPr>
            <w:r w:rsidRPr="00D76BDF">
              <w:rPr>
                <w:rFonts w:ascii="Calibri" w:eastAsia="Calibri" w:hAnsi="Calibri" w:cs="Times New Roman"/>
                <w:sz w:val="26"/>
              </w:rPr>
              <w:t xml:space="preserve">All </w:t>
            </w:r>
            <m:oMath>
              <m:r>
                <w:rPr>
                  <w:rFonts w:ascii="Cambria Math" w:eastAsia="Calibri" w:hAnsi="Cambria Math" w:cs="Times New Roman"/>
                  <w:sz w:val="26"/>
                </w:rPr>
                <m:t>x</m:t>
              </m:r>
            </m:oMath>
          </w:p>
        </w:tc>
      </w:tr>
      <w:tr w:rsidR="00313231" w:rsidRPr="00D76BDF" w14:paraId="65DEB03D" w14:textId="77777777" w:rsidTr="00D76BDF">
        <w:trPr>
          <w:trHeight w:hRule="exact" w:val="1021"/>
          <w:jc w:val="center"/>
        </w:trPr>
        <w:tc>
          <w:tcPr>
            <w:tcW w:w="1980" w:type="dxa"/>
            <w:vAlign w:val="center"/>
          </w:tcPr>
          <w:p w14:paraId="6917161E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sinx</m:t>
                </m:r>
              </m:oMath>
            </m:oMathPara>
          </w:p>
        </w:tc>
        <w:tc>
          <w:tcPr>
            <w:tcW w:w="4961" w:type="dxa"/>
            <w:vAlign w:val="center"/>
          </w:tcPr>
          <w:p w14:paraId="35B85EFB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-…+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r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2r+1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2r+1</m:t>
                        </m:r>
                      </m:e>
                    </m:d>
                    <m:r>
                      <w:rPr>
                        <w:rFonts w:ascii="Cambria Math" w:hAnsi="Cambria Math"/>
                        <w:sz w:val="26"/>
                      </w:rPr>
                      <m:t>!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+…</m:t>
                </m:r>
              </m:oMath>
            </m:oMathPara>
          </w:p>
        </w:tc>
        <w:tc>
          <w:tcPr>
            <w:tcW w:w="1979" w:type="dxa"/>
            <w:vAlign w:val="center"/>
          </w:tcPr>
          <w:p w14:paraId="7D20941A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w:r w:rsidRPr="00D76BDF">
              <w:rPr>
                <w:rFonts w:ascii="Calibri" w:eastAsia="Calibri" w:hAnsi="Calibri" w:cs="Times New Roman"/>
                <w:sz w:val="26"/>
              </w:rPr>
              <w:t xml:space="preserve">All </w:t>
            </w:r>
            <m:oMath>
              <m:r>
                <w:rPr>
                  <w:rFonts w:ascii="Cambria Math" w:eastAsia="Calibri" w:hAnsi="Cambria Math" w:cs="Times New Roman"/>
                  <w:sz w:val="26"/>
                </w:rPr>
                <m:t>x</m:t>
              </m:r>
            </m:oMath>
          </w:p>
        </w:tc>
      </w:tr>
      <w:tr w:rsidR="00313231" w:rsidRPr="00D76BDF" w14:paraId="43B4F1F8" w14:textId="77777777" w:rsidTr="00D76BDF">
        <w:trPr>
          <w:trHeight w:hRule="exact" w:val="1021"/>
          <w:jc w:val="center"/>
        </w:trPr>
        <w:tc>
          <w:tcPr>
            <w:tcW w:w="1980" w:type="dxa"/>
            <w:vAlign w:val="center"/>
          </w:tcPr>
          <w:p w14:paraId="2B1C0BAC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cosx</m:t>
                </m:r>
              </m:oMath>
            </m:oMathPara>
          </w:p>
        </w:tc>
        <w:tc>
          <w:tcPr>
            <w:tcW w:w="4961" w:type="dxa"/>
            <w:vAlign w:val="center"/>
          </w:tcPr>
          <w:p w14:paraId="6DF89475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-…+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r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2r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2r</m:t>
                        </m:r>
                      </m:e>
                    </m:d>
                    <m:r>
                      <w:rPr>
                        <w:rFonts w:ascii="Cambria Math" w:hAnsi="Cambria Math"/>
                        <w:sz w:val="26"/>
                      </w:rPr>
                      <m:t>!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+…</m:t>
                </m:r>
              </m:oMath>
            </m:oMathPara>
          </w:p>
        </w:tc>
        <w:tc>
          <w:tcPr>
            <w:tcW w:w="1979" w:type="dxa"/>
            <w:vAlign w:val="center"/>
          </w:tcPr>
          <w:p w14:paraId="74643793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w:r w:rsidRPr="00D76BDF">
              <w:rPr>
                <w:rFonts w:ascii="Calibri" w:eastAsia="Calibri" w:hAnsi="Calibri" w:cs="Times New Roman"/>
                <w:sz w:val="26"/>
              </w:rPr>
              <w:t xml:space="preserve">All </w:t>
            </w:r>
            <m:oMath>
              <m:r>
                <w:rPr>
                  <w:rFonts w:ascii="Cambria Math" w:eastAsia="Calibri" w:hAnsi="Cambria Math" w:cs="Times New Roman"/>
                  <w:sz w:val="26"/>
                </w:rPr>
                <m:t>x</m:t>
              </m:r>
            </m:oMath>
          </w:p>
        </w:tc>
      </w:tr>
      <w:tr w:rsidR="00313231" w:rsidRPr="00D76BDF" w14:paraId="27D9589A" w14:textId="77777777" w:rsidTr="00D76BDF">
        <w:trPr>
          <w:trHeight w:hRule="exact" w:val="1021"/>
          <w:jc w:val="center"/>
        </w:trPr>
        <w:tc>
          <w:tcPr>
            <w:tcW w:w="1980" w:type="dxa"/>
            <w:vAlign w:val="center"/>
          </w:tcPr>
          <w:p w14:paraId="0FB3A2C5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</w:rPr>
                      <m:t>x+1</m:t>
                    </m:r>
                  </m:e>
                </m:d>
              </m:oMath>
            </m:oMathPara>
          </w:p>
        </w:tc>
        <w:tc>
          <w:tcPr>
            <w:tcW w:w="4961" w:type="dxa"/>
            <w:vAlign w:val="center"/>
          </w:tcPr>
          <w:p w14:paraId="797813B7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-…+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r+1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r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+…</m:t>
                </m:r>
              </m:oMath>
            </m:oMathPara>
          </w:p>
        </w:tc>
        <w:tc>
          <w:tcPr>
            <w:tcW w:w="1979" w:type="dxa"/>
            <w:vAlign w:val="center"/>
          </w:tcPr>
          <w:p w14:paraId="0E993D82" w14:textId="77777777" w:rsidR="00313231" w:rsidRPr="00D76BDF" w:rsidRDefault="00313231" w:rsidP="00D76BD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-1&lt;x≤1</m:t>
                </m:r>
              </m:oMath>
            </m:oMathPara>
          </w:p>
        </w:tc>
      </w:tr>
      <w:tr w:rsidR="00622D2D" w:rsidRPr="00D76BDF" w14:paraId="1B186D15" w14:textId="77777777" w:rsidTr="00D76BDF">
        <w:trPr>
          <w:trHeight w:hRule="exact" w:val="1021"/>
          <w:jc w:val="center"/>
        </w:trPr>
        <w:tc>
          <w:tcPr>
            <w:tcW w:w="1980" w:type="dxa"/>
            <w:vAlign w:val="center"/>
          </w:tcPr>
          <w:p w14:paraId="5828E482" w14:textId="77777777" w:rsidR="00622D2D" w:rsidRPr="00D76BDF" w:rsidRDefault="00000000" w:rsidP="00D76BDF">
            <w:pPr>
              <w:jc w:val="center"/>
              <w:rPr>
                <w:rFonts w:ascii="Calibri" w:eastAsia="Calibri" w:hAnsi="Calibri" w:cs="Times New Roman"/>
                <w:sz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</w:rPr>
                          <m:t>1+x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961" w:type="dxa"/>
            <w:vAlign w:val="center"/>
          </w:tcPr>
          <w:p w14:paraId="33D343E4" w14:textId="77777777" w:rsidR="00622D2D" w:rsidRPr="00D76BDF" w:rsidRDefault="00622D2D" w:rsidP="00D76BDF">
            <w:pPr>
              <w:jc w:val="center"/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1979" w:type="dxa"/>
            <w:vAlign w:val="center"/>
          </w:tcPr>
          <w:p w14:paraId="4AE0548C" w14:textId="77777777" w:rsidR="00622D2D" w:rsidRPr="00D76BDF" w:rsidRDefault="00622D2D" w:rsidP="00D76BDF">
            <w:pPr>
              <w:jc w:val="center"/>
              <w:rPr>
                <w:rFonts w:ascii="Calibri" w:eastAsia="Calibri" w:hAnsi="Calibri" w:cs="Times New Roman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-1&lt;x&lt;1</m:t>
                </m:r>
              </m:oMath>
            </m:oMathPara>
          </w:p>
        </w:tc>
      </w:tr>
    </w:tbl>
    <w:p w14:paraId="131D7987" w14:textId="77777777" w:rsidR="00313231" w:rsidRDefault="00313231" w:rsidP="00313231">
      <w:pPr>
        <w:spacing w:after="0" w:line="240" w:lineRule="auto"/>
        <w:rPr>
          <w:sz w:val="26"/>
        </w:rPr>
      </w:pPr>
    </w:p>
    <w:p w14:paraId="6CCBDAAD" w14:textId="77777777" w:rsidR="00D76BDF" w:rsidRDefault="00D76BDF" w:rsidP="00313231">
      <w:pPr>
        <w:spacing w:after="0" w:line="240" w:lineRule="auto"/>
        <w:rPr>
          <w:sz w:val="26"/>
        </w:rPr>
      </w:pPr>
    </w:p>
    <w:p w14:paraId="6391063F" w14:textId="77777777" w:rsidR="00D76BDF" w:rsidRDefault="00D76BDF" w:rsidP="00313231">
      <w:pPr>
        <w:spacing w:after="0" w:line="240" w:lineRule="auto"/>
        <w:rPr>
          <w:sz w:val="26"/>
        </w:rPr>
      </w:pPr>
      <w:r>
        <w:rPr>
          <w:sz w:val="26"/>
        </w:rPr>
        <w:t>Confirm these for yourself</w:t>
      </w:r>
      <w:r w:rsidR="00622D2D">
        <w:rPr>
          <w:sz w:val="26"/>
        </w:rPr>
        <w:t>.</w:t>
      </w:r>
    </w:p>
    <w:p w14:paraId="4DA99233" w14:textId="77777777" w:rsidR="00D76BDF" w:rsidRDefault="00D76BDF" w:rsidP="00313231">
      <w:pPr>
        <w:spacing w:after="0" w:line="240" w:lineRule="auto"/>
        <w:rPr>
          <w:sz w:val="26"/>
        </w:rPr>
      </w:pPr>
      <w:r>
        <w:rPr>
          <w:sz w:val="26"/>
        </w:rPr>
        <w:t>Find the first three non-zero terms of…</w:t>
      </w:r>
    </w:p>
    <w:p w14:paraId="7D5A9D45" w14:textId="77777777" w:rsidR="00D76BDF" w:rsidRDefault="00D76BDF" w:rsidP="00313231">
      <w:pPr>
        <w:spacing w:after="0" w:line="240" w:lineRule="auto"/>
        <w:rPr>
          <w:sz w:val="26"/>
        </w:rPr>
      </w:pPr>
    </w:p>
    <w:p w14:paraId="18504BBE" w14:textId="77777777" w:rsidR="00622D2D" w:rsidRDefault="00622D2D" w:rsidP="00622D2D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 Math" w:hAnsi="Cambria Math"/>
          <w:sz w:val="26"/>
          <w:oMath/>
        </w:rPr>
        <w:sectPr w:rsidR="00622D2D" w:rsidSect="00622D2D"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5B766C3F" w14:textId="77777777" w:rsidR="00D76BDF" w:rsidRPr="00D76BDF" w:rsidRDefault="00D76BDF" w:rsidP="00622D2D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Theme="minorEastAsia"/>
          <w:sz w:val="26"/>
        </w:rPr>
      </w:pPr>
      <m:oMath>
        <m:r>
          <w:rPr>
            <w:rFonts w:ascii="Cambria Math" w:hAnsi="Cambria Math"/>
            <w:sz w:val="26"/>
          </w:rPr>
          <m:t>cos2x</m:t>
        </m:r>
      </m:oMath>
    </w:p>
    <w:p w14:paraId="69239DE0" w14:textId="77777777" w:rsidR="00D76BDF" w:rsidRPr="00D76BDF" w:rsidRDefault="00D76BDF" w:rsidP="00622D2D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Theme="minorEastAsia"/>
          <w:sz w:val="26"/>
        </w:rPr>
      </w:pPr>
      <m:oMath>
        <m:r>
          <w:rPr>
            <w:rFonts w:ascii="Cambria Math" w:hAnsi="Cambria Math"/>
            <w:sz w:val="26"/>
          </w:rPr>
          <m:t>sin</m:t>
        </m:r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r>
              <w:rPr>
                <w:rFonts w:ascii="Cambria Math" w:hAnsi="Cambria Math"/>
                <w:sz w:val="26"/>
              </w:rPr>
              <m:t>x</m:t>
            </m:r>
          </m:num>
          <m:den>
            <m:r>
              <w:rPr>
                <w:rFonts w:ascii="Cambria Math" w:hAnsi="Cambria Math"/>
                <w:sz w:val="26"/>
              </w:rPr>
              <m:t>2</m:t>
            </m:r>
          </m:den>
        </m:f>
      </m:oMath>
    </w:p>
    <w:p w14:paraId="166C9749" w14:textId="77777777" w:rsidR="00D76BDF" w:rsidRPr="00622D2D" w:rsidRDefault="00000000" w:rsidP="00622D2D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sz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r>
              <w:rPr>
                <w:rFonts w:ascii="Cambria Math" w:hAnsi="Cambria Math"/>
                <w:sz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</w:rPr>
              <m:t>-3x</m:t>
            </m:r>
          </m:sup>
        </m:sSup>
      </m:oMath>
    </w:p>
    <w:p w14:paraId="5EF47720" w14:textId="77777777" w:rsidR="00622D2D" w:rsidRPr="00D76BDF" w:rsidRDefault="00000000" w:rsidP="00622D2D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sz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6"/>
              </w:rPr>
              <m:t>n</m:t>
            </m:r>
          </m:sup>
        </m:sSup>
      </m:oMath>
    </w:p>
    <w:p w14:paraId="638AFBE3" w14:textId="77777777" w:rsidR="00622D2D" w:rsidRDefault="00622D2D" w:rsidP="00313231">
      <w:pPr>
        <w:spacing w:after="0" w:line="240" w:lineRule="auto"/>
        <w:rPr>
          <w:sz w:val="26"/>
        </w:rPr>
        <w:sectPr w:rsidR="00622D2D" w:rsidSect="00622D2D">
          <w:type w:val="continuous"/>
          <w:pgSz w:w="11906" w:h="16838"/>
          <w:pgMar w:top="1191" w:right="1191" w:bottom="1191" w:left="1191" w:header="709" w:footer="709" w:gutter="0"/>
          <w:cols w:num="4" w:space="720"/>
          <w:docGrid w:linePitch="360"/>
        </w:sectPr>
      </w:pPr>
    </w:p>
    <w:p w14:paraId="65EE1791" w14:textId="77777777" w:rsidR="00D76BDF" w:rsidRDefault="00D76BDF" w:rsidP="00313231">
      <w:pPr>
        <w:spacing w:after="0" w:line="240" w:lineRule="auto"/>
        <w:rPr>
          <w:sz w:val="26"/>
        </w:rPr>
      </w:pPr>
    </w:p>
    <w:p w14:paraId="7A0B0949" w14:textId="77777777" w:rsidR="00622D2D" w:rsidRDefault="00D76BDF" w:rsidP="00313231">
      <w:pPr>
        <w:spacing w:after="0" w:line="240" w:lineRule="auto"/>
        <w:rPr>
          <w:sz w:val="26"/>
        </w:rPr>
      </w:pPr>
      <w:r>
        <w:rPr>
          <w:sz w:val="26"/>
        </w:rPr>
        <w:t>Find general term for each of these ex</w:t>
      </w:r>
      <w:r w:rsidR="00622D2D">
        <w:rPr>
          <w:sz w:val="26"/>
        </w:rPr>
        <w:t>p</w:t>
      </w:r>
      <w:r>
        <w:rPr>
          <w:sz w:val="26"/>
        </w:rPr>
        <w:t>ansions</w:t>
      </w:r>
    </w:p>
    <w:p w14:paraId="6930B9DE" w14:textId="00087629" w:rsidR="00E94497" w:rsidRDefault="00622D2D" w:rsidP="00E94497">
      <w:pPr>
        <w:spacing w:after="0" w:line="240" w:lineRule="auto"/>
        <w:rPr>
          <w:sz w:val="26"/>
        </w:rPr>
      </w:pPr>
      <w:r>
        <w:rPr>
          <w:sz w:val="26"/>
        </w:rPr>
        <w:t>State the range of values for which each of these expansions is valid.</w:t>
      </w:r>
      <w:r w:rsidR="00E94497">
        <w:rPr>
          <w:sz w:val="26"/>
        </w:rPr>
        <w:br w:type="page"/>
      </w:r>
    </w:p>
    <w:p w14:paraId="4647B6FC" w14:textId="6F58D5B2" w:rsidR="00622D2D" w:rsidRPr="00E94497" w:rsidRDefault="00E94497" w:rsidP="00313231">
      <w:pPr>
        <w:spacing w:after="0" w:line="240" w:lineRule="auto"/>
        <w:rPr>
          <w:b/>
          <w:bCs/>
          <w:sz w:val="34"/>
          <w:szCs w:val="30"/>
        </w:rPr>
      </w:pPr>
      <w:r w:rsidRPr="00E94497">
        <w:rPr>
          <w:b/>
          <w:bCs/>
          <w:sz w:val="34"/>
          <w:szCs w:val="30"/>
        </w:rPr>
        <w:lastRenderedPageBreak/>
        <w:t>From the Formula Book…</w:t>
      </w:r>
    </w:p>
    <w:p w14:paraId="456B3A13" w14:textId="77777777" w:rsidR="00E94497" w:rsidRDefault="00E94497" w:rsidP="00313231">
      <w:pPr>
        <w:spacing w:after="0" w:line="240" w:lineRule="auto"/>
        <w:rPr>
          <w:sz w:val="26"/>
        </w:rPr>
      </w:pPr>
    </w:p>
    <w:p w14:paraId="331AF7EA" w14:textId="183F61F1" w:rsidR="00E94497" w:rsidRPr="00D76BDF" w:rsidRDefault="00E94497" w:rsidP="00E94497">
      <w:pPr>
        <w:spacing w:after="0" w:line="240" w:lineRule="auto"/>
        <w:jc w:val="center"/>
        <w:rPr>
          <w:sz w:val="26"/>
        </w:rPr>
      </w:pPr>
      <w:r w:rsidRPr="00E94497">
        <w:rPr>
          <w:sz w:val="26"/>
        </w:rPr>
        <w:drawing>
          <wp:inline distT="0" distB="0" distL="0" distR="0" wp14:anchorId="529D0EDA" wp14:editId="7D39273C">
            <wp:extent cx="6047740" cy="3902075"/>
            <wp:effectExtent l="0" t="0" r="0" b="3175"/>
            <wp:docPr id="71" name="Google Shape;71;p16" descr="A math equations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oogle Shape;71;p16" descr="A math equations on a white background&#10;&#10;AI-generated content may be incorrect.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497" w:rsidRPr="00D76BDF" w:rsidSect="00622D2D">
      <w:type w:val="continuous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468AF"/>
    <w:multiLevelType w:val="hybridMultilevel"/>
    <w:tmpl w:val="A3DCE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46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31"/>
    <w:rsid w:val="002C1114"/>
    <w:rsid w:val="00313231"/>
    <w:rsid w:val="00622D2D"/>
    <w:rsid w:val="00987FCD"/>
    <w:rsid w:val="00D76BDF"/>
    <w:rsid w:val="00E001BC"/>
    <w:rsid w:val="00E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302F"/>
  <w15:chartTrackingRefBased/>
  <w15:docId w15:val="{581FE7F5-766A-4E99-BD6A-E3CB48C1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231"/>
    <w:rPr>
      <w:color w:val="808080"/>
    </w:rPr>
  </w:style>
  <w:style w:type="table" w:styleId="TableGrid">
    <w:name w:val="Table Grid"/>
    <w:basedOn w:val="TableNormal"/>
    <w:uiPriority w:val="39"/>
    <w:rsid w:val="0031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0b9c9a-2369-492c-819f-51f59b67902a}" enabled="1" method="Standard" siteId="{a0806fa7-0275-413a-92f7-30d003a0e1b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2018-06-24T18:28:00Z</dcterms:created>
  <dcterms:modified xsi:type="dcterms:W3CDTF">2025-09-08T20:20:00Z</dcterms:modified>
</cp:coreProperties>
</file>