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AC101" w14:textId="77777777" w:rsidR="006C1429" w:rsidRPr="005463AE" w:rsidRDefault="005463AE" w:rsidP="00DC6212">
      <w:pPr>
        <w:jc w:val="center"/>
        <w:rPr>
          <w:rFonts w:ascii="Tahoma" w:hAnsi="Tahoma" w:cs="Tahoma"/>
          <w:b/>
          <w:sz w:val="32"/>
        </w:rPr>
      </w:pPr>
      <w:r w:rsidRPr="005463AE">
        <w:rPr>
          <w:rFonts w:ascii="Tahoma" w:hAnsi="Tahoma" w:cs="Tahoma"/>
          <w:b/>
          <w:sz w:val="32"/>
        </w:rPr>
        <w:t xml:space="preserve">Maths Tricks - </w:t>
      </w:r>
      <w:r w:rsidR="006C1429" w:rsidRPr="005463AE">
        <w:rPr>
          <w:rFonts w:ascii="Tahoma" w:hAnsi="Tahoma" w:cs="Tahoma"/>
          <w:b/>
          <w:sz w:val="32"/>
        </w:rPr>
        <w:t>Links and Notes</w:t>
      </w:r>
    </w:p>
    <w:p w14:paraId="221B2333" w14:textId="77777777" w:rsidR="006C1429" w:rsidRDefault="006C1429" w:rsidP="006C1429">
      <w:pPr>
        <w:rPr>
          <w:rFonts w:ascii="Tahoma" w:hAnsi="Tahoma" w:cs="Tahoma"/>
        </w:rPr>
      </w:pPr>
    </w:p>
    <w:p w14:paraId="06221B4C" w14:textId="77777777" w:rsidR="00DC6212" w:rsidRDefault="00DC6212" w:rsidP="006C1429">
      <w:pPr>
        <w:rPr>
          <w:rFonts w:ascii="Tahoma" w:hAnsi="Tahoma" w:cs="Tahoma"/>
        </w:rPr>
      </w:pPr>
    </w:p>
    <w:p w14:paraId="657DD5D3" w14:textId="77777777" w:rsidR="00646078" w:rsidRDefault="00646078" w:rsidP="006C1429">
      <w:pPr>
        <w:rPr>
          <w:rFonts w:ascii="Tahoma" w:hAnsi="Tahoma" w:cs="Tahoma"/>
        </w:rPr>
      </w:pPr>
      <w:r>
        <w:rPr>
          <w:rFonts w:ascii="Tahoma" w:hAnsi="Tahoma" w:cs="Tahoma"/>
        </w:rPr>
        <w:t>General Notes:</w:t>
      </w:r>
    </w:p>
    <w:p w14:paraId="2780E7BB" w14:textId="77777777" w:rsidR="00646078" w:rsidRDefault="00646078" w:rsidP="00646078">
      <w:pPr>
        <w:rPr>
          <w:rFonts w:ascii="Tahoma" w:hAnsi="Tahoma" w:cs="Tahoma"/>
        </w:rPr>
      </w:pPr>
    </w:p>
    <w:p w14:paraId="1746AFE0" w14:textId="77777777" w:rsidR="00646078" w:rsidRPr="0031203C" w:rsidRDefault="00A26790" w:rsidP="00646078">
      <w:pPr>
        <w:pStyle w:val="ColorfulList-Accent11"/>
        <w:numPr>
          <w:ilvl w:val="0"/>
          <w:numId w:val="2"/>
        </w:numPr>
        <w:rPr>
          <w:rFonts w:ascii="Tahoma" w:hAnsi="Tahoma" w:cs="Tahoma"/>
        </w:rPr>
      </w:pPr>
      <w:hyperlink r:id="rId5" w:history="1">
        <w:r w:rsidR="00646078" w:rsidRPr="0031203C">
          <w:rPr>
            <w:rStyle w:val="Hyperlink"/>
            <w:rFonts w:ascii="Tahoma" w:hAnsi="Tahoma" w:cs="Tahoma"/>
          </w:rPr>
          <w:t>http://mathsbusking.com</w:t>
        </w:r>
      </w:hyperlink>
      <w:r w:rsidR="00646078" w:rsidRPr="0031203C">
        <w:rPr>
          <w:rFonts w:ascii="Tahoma" w:hAnsi="Tahoma" w:cs="Tahoma"/>
        </w:rPr>
        <w:t xml:space="preserve"> has more great </w:t>
      </w:r>
      <w:proofErr w:type="spellStart"/>
      <w:r w:rsidR="00646078" w:rsidRPr="0031203C">
        <w:rPr>
          <w:rFonts w:ascii="Tahoma" w:hAnsi="Tahoma" w:cs="Tahoma"/>
        </w:rPr>
        <w:t>maths</w:t>
      </w:r>
      <w:proofErr w:type="spellEnd"/>
      <w:r w:rsidR="00646078" w:rsidRPr="0031203C">
        <w:rPr>
          <w:rFonts w:ascii="Tahoma" w:hAnsi="Tahoma" w:cs="Tahoma"/>
        </w:rPr>
        <w:t xml:space="preserve"> tricks.</w:t>
      </w:r>
    </w:p>
    <w:p w14:paraId="0DD5EE08" w14:textId="77777777" w:rsidR="00646078" w:rsidRPr="0031203C" w:rsidRDefault="00A26790" w:rsidP="00646078">
      <w:pPr>
        <w:pStyle w:val="ColorfulList-Accent11"/>
        <w:numPr>
          <w:ilvl w:val="0"/>
          <w:numId w:val="2"/>
        </w:numPr>
        <w:rPr>
          <w:rFonts w:ascii="Tahoma" w:hAnsi="Tahoma" w:cs="Tahoma"/>
        </w:rPr>
      </w:pPr>
      <w:hyperlink r:id="rId6" w:history="1">
        <w:r w:rsidR="00646078" w:rsidRPr="0031203C">
          <w:rPr>
            <w:rStyle w:val="Hyperlink"/>
            <w:rFonts w:ascii="Tahoma" w:hAnsi="Tahoma" w:cs="Tahoma"/>
          </w:rPr>
          <w:t>http://www.amazon.co.uk/Think-Number-Johnny-Ball/dp/1405358025/ref=sr_1_2?s=books&amp;ie=UTF8&amp;qid=1360008145&amp;sr=1-2</w:t>
        </w:r>
      </w:hyperlink>
      <w:r w:rsidR="00646078" w:rsidRPr="0031203C">
        <w:rPr>
          <w:rFonts w:ascii="Tahoma" w:hAnsi="Tahoma" w:cs="Tahoma"/>
        </w:rPr>
        <w:t xml:space="preserve"> is a great book by Johnny Ball about the history of </w:t>
      </w:r>
      <w:proofErr w:type="spellStart"/>
      <w:r w:rsidR="00646078" w:rsidRPr="0031203C">
        <w:rPr>
          <w:rFonts w:ascii="Tahoma" w:hAnsi="Tahoma" w:cs="Tahoma"/>
        </w:rPr>
        <w:t>maths</w:t>
      </w:r>
      <w:proofErr w:type="spellEnd"/>
      <w:r w:rsidR="00646078" w:rsidRPr="0031203C">
        <w:rPr>
          <w:rFonts w:ascii="Tahoma" w:hAnsi="Tahoma" w:cs="Tahoma"/>
        </w:rPr>
        <w:t xml:space="preserve"> and many mathematical tricks and quirks.</w:t>
      </w:r>
    </w:p>
    <w:p w14:paraId="63197196" w14:textId="77777777" w:rsidR="00646078" w:rsidRDefault="00646078" w:rsidP="006C1429">
      <w:pPr>
        <w:rPr>
          <w:rFonts w:ascii="Tahoma" w:hAnsi="Tahoma" w:cs="Tahoma"/>
        </w:rPr>
      </w:pPr>
    </w:p>
    <w:p w14:paraId="622768AC" w14:textId="77777777" w:rsidR="005463AE" w:rsidRDefault="005463AE" w:rsidP="006C1429">
      <w:pPr>
        <w:rPr>
          <w:rFonts w:ascii="Tahoma" w:hAnsi="Tahoma" w:cs="Tahoma"/>
        </w:rPr>
      </w:pPr>
    </w:p>
    <w:p w14:paraId="1CE77EE1" w14:textId="77777777" w:rsidR="00646078" w:rsidRDefault="00646078" w:rsidP="006C1429">
      <w:pPr>
        <w:rPr>
          <w:rFonts w:ascii="Tahoma" w:hAnsi="Tahoma" w:cs="Tahoma"/>
        </w:rPr>
      </w:pPr>
      <w:r>
        <w:rPr>
          <w:rFonts w:ascii="Tahoma" w:hAnsi="Tahoma" w:cs="Tahoma"/>
        </w:rPr>
        <w:t>Question Specific:</w:t>
      </w:r>
    </w:p>
    <w:p w14:paraId="77FB42E5" w14:textId="77777777" w:rsidR="00646078" w:rsidRPr="006C1429" w:rsidRDefault="00646078" w:rsidP="006C1429">
      <w:pPr>
        <w:rPr>
          <w:rFonts w:ascii="Tahoma" w:hAnsi="Tahoma" w:cs="Tahoma"/>
        </w:rPr>
      </w:pPr>
    </w:p>
    <w:p w14:paraId="7D423E21" w14:textId="77777777" w:rsidR="006C1429" w:rsidRPr="00646078" w:rsidRDefault="006C1429" w:rsidP="00646078">
      <w:pPr>
        <w:pStyle w:val="ColorfulList-Accent11"/>
        <w:numPr>
          <w:ilvl w:val="0"/>
          <w:numId w:val="1"/>
        </w:numPr>
        <w:rPr>
          <w:rFonts w:ascii="Tahoma" w:hAnsi="Tahoma" w:cs="Tahoma"/>
        </w:rPr>
      </w:pPr>
      <w:r w:rsidRPr="00646078">
        <w:rPr>
          <w:rFonts w:ascii="Tahoma" w:hAnsi="Tahoma" w:cs="Tahoma"/>
        </w:rPr>
        <w:t>A great book on this problem and others</w:t>
      </w:r>
    </w:p>
    <w:p w14:paraId="71566A67" w14:textId="77777777" w:rsidR="006C1429" w:rsidRDefault="00A26790" w:rsidP="006C1429">
      <w:pPr>
        <w:pStyle w:val="ColorfulList-Accent11"/>
        <w:ind w:left="360"/>
        <w:rPr>
          <w:rFonts w:ascii="Tahoma" w:hAnsi="Tahoma" w:cs="Tahoma"/>
        </w:rPr>
      </w:pPr>
      <w:hyperlink r:id="rId7" w:history="1">
        <w:r w:rsidR="006C1429" w:rsidRPr="00866310">
          <w:rPr>
            <w:rStyle w:val="Hyperlink"/>
            <w:rFonts w:ascii="Tahoma" w:hAnsi="Tahoma" w:cs="Tahoma"/>
          </w:rPr>
          <w:t>http://www.amazon.co.uk/1089-All-That-Journey-Mathematics/dp/0199590028/ref=sr_1_1?ie=UTF8&amp;qid=1360006606&amp;sr=8-1</w:t>
        </w:r>
      </w:hyperlink>
      <w:r w:rsidR="006C1429">
        <w:rPr>
          <w:rFonts w:ascii="Tahoma" w:hAnsi="Tahoma" w:cs="Tahoma"/>
        </w:rPr>
        <w:t xml:space="preserve"> </w:t>
      </w:r>
    </w:p>
    <w:p w14:paraId="1B3CD959" w14:textId="77777777" w:rsidR="00DC6212" w:rsidRDefault="00DC6212" w:rsidP="006C1429">
      <w:pPr>
        <w:pStyle w:val="ColorfulList-Accent11"/>
        <w:ind w:left="360"/>
        <w:rPr>
          <w:rFonts w:ascii="Tahoma" w:hAnsi="Tahoma" w:cs="Tahoma"/>
        </w:rPr>
      </w:pPr>
    </w:p>
    <w:p w14:paraId="086ADC6A" w14:textId="77777777" w:rsidR="006C1429" w:rsidRDefault="006C1429" w:rsidP="006C1429">
      <w:pPr>
        <w:pStyle w:val="ColorfulList-Accent11"/>
        <w:numPr>
          <w:ilvl w:val="0"/>
          <w:numId w:val="1"/>
        </w:numPr>
        <w:rPr>
          <w:rFonts w:ascii="Tahoma" w:hAnsi="Tahoma" w:cs="Tahoma"/>
        </w:rPr>
      </w:pPr>
      <w:r w:rsidRPr="006C1429">
        <w:rPr>
          <w:rFonts w:ascii="Tahoma" w:hAnsi="Tahoma" w:cs="Tahoma"/>
        </w:rPr>
        <w:t>The person who knows is in the middle on the right hand side of the wall.  The key is “</w:t>
      </w:r>
      <w:r w:rsidRPr="00646078">
        <w:rPr>
          <w:rFonts w:ascii="Tahoma" w:hAnsi="Tahoma" w:cs="Tahoma"/>
          <w:i/>
        </w:rPr>
        <w:t>after a minute or two</w:t>
      </w:r>
      <w:r w:rsidRPr="006C1429">
        <w:rPr>
          <w:rFonts w:ascii="Tahoma" w:hAnsi="Tahoma" w:cs="Tahoma"/>
        </w:rPr>
        <w:t xml:space="preserve">”; if the hats of the middle people were the same </w:t>
      </w:r>
      <w:proofErr w:type="spellStart"/>
      <w:r w:rsidRPr="006C1429">
        <w:rPr>
          <w:rFonts w:ascii="Tahoma" w:hAnsi="Tahoma" w:cs="Tahoma"/>
        </w:rPr>
        <w:t>colour</w:t>
      </w:r>
      <w:proofErr w:type="spellEnd"/>
      <w:r w:rsidRPr="006C1429">
        <w:rPr>
          <w:rFonts w:ascii="Tahoma" w:hAnsi="Tahoma" w:cs="Tahoma"/>
        </w:rPr>
        <w:t xml:space="preserve"> then the person at the back would know the </w:t>
      </w:r>
      <w:proofErr w:type="spellStart"/>
      <w:r w:rsidRPr="006C1429">
        <w:rPr>
          <w:rFonts w:ascii="Tahoma" w:hAnsi="Tahoma" w:cs="Tahoma"/>
        </w:rPr>
        <w:t>colour</w:t>
      </w:r>
      <w:proofErr w:type="spellEnd"/>
      <w:r w:rsidRPr="006C1429">
        <w:rPr>
          <w:rFonts w:ascii="Tahoma" w:hAnsi="Tahoma" w:cs="Tahoma"/>
        </w:rPr>
        <w:t xml:space="preserve"> of their hat.  If they haven’t spoken then the person in the middle will realize that the middle hats are different, and therefore that theirs is the opposite </w:t>
      </w:r>
      <w:proofErr w:type="spellStart"/>
      <w:r w:rsidRPr="006C1429">
        <w:rPr>
          <w:rFonts w:ascii="Tahoma" w:hAnsi="Tahoma" w:cs="Tahoma"/>
        </w:rPr>
        <w:t>colour</w:t>
      </w:r>
      <w:proofErr w:type="spellEnd"/>
      <w:r w:rsidRPr="006C1429">
        <w:rPr>
          <w:rFonts w:ascii="Tahoma" w:hAnsi="Tahoma" w:cs="Tahoma"/>
        </w:rPr>
        <w:t xml:space="preserve"> to the one in front.</w:t>
      </w:r>
    </w:p>
    <w:p w14:paraId="06968103" w14:textId="77777777" w:rsidR="00DC6212" w:rsidRPr="006C1429" w:rsidRDefault="00DC6212" w:rsidP="00DC6212">
      <w:pPr>
        <w:pStyle w:val="ColorfulList-Accent11"/>
        <w:ind w:left="360"/>
        <w:rPr>
          <w:rFonts w:ascii="Tahoma" w:hAnsi="Tahoma" w:cs="Tahoma"/>
        </w:rPr>
      </w:pPr>
    </w:p>
    <w:p w14:paraId="56E013E6" w14:textId="77777777" w:rsidR="006C1429" w:rsidRDefault="00646078" w:rsidP="006C1429">
      <w:pPr>
        <w:pStyle w:val="ColorfulList-Accent11"/>
        <w:numPr>
          <w:ilvl w:val="0"/>
          <w:numId w:val="1"/>
        </w:numPr>
        <w:rPr>
          <w:rFonts w:ascii="Tahoma" w:hAnsi="Tahoma" w:cs="Tahoma"/>
        </w:rPr>
      </w:pPr>
      <w:r>
        <w:rPr>
          <w:rFonts w:ascii="Tahoma" w:hAnsi="Tahoma" w:cs="Tahoma"/>
        </w:rPr>
        <w:t xml:space="preserve">Answer is given by </w:t>
      </w:r>
      <w:r w:rsidRPr="00646078">
        <w:rPr>
          <w:rFonts w:ascii="Tahoma" w:hAnsi="Tahoma" w:cs="Tahoma"/>
          <w:position w:val="-56"/>
        </w:rPr>
        <w:object w:dxaOrig="580" w:dyaOrig="940" w14:anchorId="221D2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46.65pt" o:ole="">
            <v:imagedata r:id="rId8" o:title=""/>
          </v:shape>
          <o:OLEObject Type="Embed" ProgID="Equation.3" ShapeID="_x0000_i1025" DrawAspect="Content" ObjectID="_1624474810" r:id="rId9"/>
        </w:object>
      </w:r>
      <w:r w:rsidR="00DF4770">
        <w:rPr>
          <w:rFonts w:ascii="Tahoma" w:hAnsi="Tahoma" w:cs="Tahoma"/>
        </w:rPr>
        <w:t>.</w:t>
      </w:r>
    </w:p>
    <w:p w14:paraId="6D684727" w14:textId="77777777" w:rsidR="00DC6212" w:rsidRPr="00DC6212" w:rsidRDefault="00DC6212" w:rsidP="00DC6212">
      <w:pPr>
        <w:rPr>
          <w:rFonts w:ascii="Tahoma" w:hAnsi="Tahoma" w:cs="Tahoma"/>
        </w:rPr>
      </w:pPr>
    </w:p>
    <w:p w14:paraId="0BF86EF8" w14:textId="59F53E55" w:rsidR="00B55A62" w:rsidRDefault="00B55A62" w:rsidP="0031203C">
      <w:pPr>
        <w:pStyle w:val="ColorfulList-Accent11"/>
        <w:numPr>
          <w:ilvl w:val="0"/>
          <w:numId w:val="1"/>
        </w:numPr>
        <w:rPr>
          <w:rFonts w:ascii="Tahoma" w:hAnsi="Tahoma" w:cs="Tahoma"/>
        </w:rPr>
      </w:pPr>
      <w:r>
        <w:rPr>
          <w:rFonts w:ascii="Tahoma" w:hAnsi="Tahoma" w:cs="Tahoma"/>
        </w:rPr>
        <w:t xml:space="preserve">The pattern appears to break down at row 6. </w:t>
      </w:r>
      <m:oMath>
        <m:sSup>
          <m:sSupPr>
            <m:ctrlPr>
              <w:rPr>
                <w:rFonts w:ascii="Cambria Math" w:hAnsi="Cambria Math" w:cs="Tahoma"/>
                <w:i/>
              </w:rPr>
            </m:ctrlPr>
          </m:sSupPr>
          <m:e>
            <m:r>
              <w:rPr>
                <w:rFonts w:ascii="Cambria Math" w:hAnsi="Cambria Math" w:cs="Tahoma"/>
              </w:rPr>
              <m:t>11</m:t>
            </m:r>
          </m:e>
          <m:sup>
            <m:r>
              <w:rPr>
                <w:rFonts w:ascii="Cambria Math" w:hAnsi="Cambria Math" w:cs="Tahoma"/>
              </w:rPr>
              <m:t>5</m:t>
            </m:r>
          </m:sup>
        </m:sSup>
        <m:r>
          <w:rPr>
            <w:rFonts w:ascii="Cambria Math" w:hAnsi="Cambria Math" w:cs="Tahoma"/>
          </w:rPr>
          <m:t>=161,051</m:t>
        </m:r>
      </m:oMath>
      <w:r>
        <w:rPr>
          <w:rFonts w:ascii="Tahoma" w:hAnsi="Tahoma" w:cs="Tahoma"/>
        </w:rPr>
        <w:t xml:space="preserve"> but the row is 1 5 10 10 5 1. However, the two 10s in this row are 2-digit numbers and if keep to strict column format then we get… </w:t>
      </w:r>
    </w:p>
    <w:p w14:paraId="54C5D55E" w14:textId="77777777" w:rsidR="00B55A62" w:rsidRDefault="00B55A62" w:rsidP="00B55A62">
      <w:pPr>
        <w:pStyle w:val="ListParagraph"/>
        <w:rPr>
          <w:rFonts w:ascii="Tahoma" w:hAnsi="Tahoma" w:cs="Tahom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tblGrid>
      <w:tr w:rsidR="00B55A62" w14:paraId="18997A86" w14:textId="77777777" w:rsidTr="00B55A62">
        <w:trPr>
          <w:jc w:val="center"/>
        </w:trPr>
        <w:tc>
          <w:tcPr>
            <w:tcW w:w="397" w:type="dxa"/>
          </w:tcPr>
          <w:p w14:paraId="0FF3E426" w14:textId="77777777" w:rsidR="00B55A62" w:rsidRDefault="00B55A62" w:rsidP="00B55A62">
            <w:pPr>
              <w:pStyle w:val="ColorfulList-Accent11"/>
              <w:ind w:left="0"/>
              <w:jc w:val="center"/>
              <w:rPr>
                <w:rFonts w:ascii="Tahoma" w:hAnsi="Tahoma" w:cs="Tahoma"/>
              </w:rPr>
            </w:pPr>
          </w:p>
        </w:tc>
        <w:tc>
          <w:tcPr>
            <w:tcW w:w="397" w:type="dxa"/>
            <w:vAlign w:val="center"/>
          </w:tcPr>
          <w:p w14:paraId="1F8CE92B" w14:textId="7AC26D9C" w:rsidR="00B55A62" w:rsidRDefault="00B55A62" w:rsidP="00B55A62">
            <w:pPr>
              <w:pStyle w:val="ColorfulList-Accent11"/>
              <w:ind w:left="0"/>
              <w:jc w:val="center"/>
              <w:rPr>
                <w:rFonts w:ascii="Tahoma" w:hAnsi="Tahoma" w:cs="Tahoma"/>
              </w:rPr>
            </w:pPr>
          </w:p>
        </w:tc>
        <w:tc>
          <w:tcPr>
            <w:tcW w:w="397" w:type="dxa"/>
            <w:vAlign w:val="center"/>
          </w:tcPr>
          <w:p w14:paraId="7BD9E298" w14:textId="77777777" w:rsidR="00B55A62" w:rsidRDefault="00B55A62" w:rsidP="00B55A62">
            <w:pPr>
              <w:pStyle w:val="ColorfulList-Accent11"/>
              <w:ind w:left="0"/>
              <w:jc w:val="center"/>
              <w:rPr>
                <w:rFonts w:ascii="Tahoma" w:hAnsi="Tahoma" w:cs="Tahoma"/>
              </w:rPr>
            </w:pPr>
          </w:p>
        </w:tc>
        <w:tc>
          <w:tcPr>
            <w:tcW w:w="397" w:type="dxa"/>
            <w:vAlign w:val="center"/>
          </w:tcPr>
          <w:p w14:paraId="70D6E876" w14:textId="77777777" w:rsidR="00B55A62" w:rsidRDefault="00B55A62" w:rsidP="00B55A62">
            <w:pPr>
              <w:pStyle w:val="ColorfulList-Accent11"/>
              <w:ind w:left="0"/>
              <w:jc w:val="center"/>
              <w:rPr>
                <w:rFonts w:ascii="Tahoma" w:hAnsi="Tahoma" w:cs="Tahoma"/>
              </w:rPr>
            </w:pPr>
          </w:p>
        </w:tc>
        <w:tc>
          <w:tcPr>
            <w:tcW w:w="397" w:type="dxa"/>
            <w:vAlign w:val="center"/>
          </w:tcPr>
          <w:p w14:paraId="7FA0F1D2" w14:textId="77777777" w:rsidR="00B55A62" w:rsidRDefault="00B55A62" w:rsidP="00B55A62">
            <w:pPr>
              <w:pStyle w:val="ColorfulList-Accent11"/>
              <w:ind w:left="0"/>
              <w:jc w:val="center"/>
              <w:rPr>
                <w:rFonts w:ascii="Tahoma" w:hAnsi="Tahoma" w:cs="Tahoma"/>
              </w:rPr>
            </w:pPr>
          </w:p>
        </w:tc>
        <w:tc>
          <w:tcPr>
            <w:tcW w:w="397" w:type="dxa"/>
            <w:vAlign w:val="center"/>
          </w:tcPr>
          <w:p w14:paraId="5C6A0856" w14:textId="77777777" w:rsidR="00B55A62" w:rsidRDefault="00B55A62" w:rsidP="00B55A62">
            <w:pPr>
              <w:pStyle w:val="ColorfulList-Accent11"/>
              <w:ind w:left="0"/>
              <w:jc w:val="center"/>
              <w:rPr>
                <w:rFonts w:ascii="Tahoma" w:hAnsi="Tahoma" w:cs="Tahoma"/>
              </w:rPr>
            </w:pPr>
          </w:p>
        </w:tc>
        <w:tc>
          <w:tcPr>
            <w:tcW w:w="397" w:type="dxa"/>
            <w:vAlign w:val="center"/>
          </w:tcPr>
          <w:p w14:paraId="6ACEBF9B" w14:textId="5FDB5BA8" w:rsidR="00B55A62" w:rsidRDefault="00B55A62" w:rsidP="00B55A62">
            <w:pPr>
              <w:pStyle w:val="ColorfulList-Accent11"/>
              <w:ind w:left="0"/>
              <w:jc w:val="center"/>
              <w:rPr>
                <w:rFonts w:ascii="Tahoma" w:hAnsi="Tahoma" w:cs="Tahoma"/>
              </w:rPr>
            </w:pPr>
            <w:r>
              <w:rPr>
                <w:rFonts w:ascii="Tahoma" w:hAnsi="Tahoma" w:cs="Tahoma"/>
              </w:rPr>
              <w:t>1</w:t>
            </w:r>
          </w:p>
        </w:tc>
      </w:tr>
      <w:tr w:rsidR="00B55A62" w14:paraId="18596345" w14:textId="77777777" w:rsidTr="00B55A62">
        <w:trPr>
          <w:jc w:val="center"/>
        </w:trPr>
        <w:tc>
          <w:tcPr>
            <w:tcW w:w="397" w:type="dxa"/>
          </w:tcPr>
          <w:p w14:paraId="5E3D0953" w14:textId="77777777" w:rsidR="00B55A62" w:rsidRDefault="00B55A62" w:rsidP="00B55A62">
            <w:pPr>
              <w:pStyle w:val="ColorfulList-Accent11"/>
              <w:ind w:left="0"/>
              <w:jc w:val="center"/>
              <w:rPr>
                <w:rFonts w:ascii="Tahoma" w:hAnsi="Tahoma" w:cs="Tahoma"/>
              </w:rPr>
            </w:pPr>
          </w:p>
        </w:tc>
        <w:tc>
          <w:tcPr>
            <w:tcW w:w="397" w:type="dxa"/>
            <w:vAlign w:val="center"/>
          </w:tcPr>
          <w:p w14:paraId="52FE18A8" w14:textId="1A843DA1" w:rsidR="00B55A62" w:rsidRDefault="00B55A62" w:rsidP="00B55A62">
            <w:pPr>
              <w:pStyle w:val="ColorfulList-Accent11"/>
              <w:ind w:left="0"/>
              <w:jc w:val="center"/>
              <w:rPr>
                <w:rFonts w:ascii="Tahoma" w:hAnsi="Tahoma" w:cs="Tahoma"/>
              </w:rPr>
            </w:pPr>
          </w:p>
        </w:tc>
        <w:tc>
          <w:tcPr>
            <w:tcW w:w="397" w:type="dxa"/>
            <w:vAlign w:val="center"/>
          </w:tcPr>
          <w:p w14:paraId="7904C4C9" w14:textId="77777777" w:rsidR="00B55A62" w:rsidRDefault="00B55A62" w:rsidP="00B55A62">
            <w:pPr>
              <w:pStyle w:val="ColorfulList-Accent11"/>
              <w:ind w:left="0"/>
              <w:jc w:val="center"/>
              <w:rPr>
                <w:rFonts w:ascii="Tahoma" w:hAnsi="Tahoma" w:cs="Tahoma"/>
              </w:rPr>
            </w:pPr>
          </w:p>
        </w:tc>
        <w:tc>
          <w:tcPr>
            <w:tcW w:w="397" w:type="dxa"/>
            <w:vAlign w:val="center"/>
          </w:tcPr>
          <w:p w14:paraId="46FE5877" w14:textId="77777777" w:rsidR="00B55A62" w:rsidRDefault="00B55A62" w:rsidP="00B55A62">
            <w:pPr>
              <w:pStyle w:val="ColorfulList-Accent11"/>
              <w:ind w:left="0"/>
              <w:jc w:val="center"/>
              <w:rPr>
                <w:rFonts w:ascii="Tahoma" w:hAnsi="Tahoma" w:cs="Tahoma"/>
              </w:rPr>
            </w:pPr>
          </w:p>
        </w:tc>
        <w:tc>
          <w:tcPr>
            <w:tcW w:w="397" w:type="dxa"/>
            <w:vAlign w:val="center"/>
          </w:tcPr>
          <w:p w14:paraId="2694BA67" w14:textId="77777777" w:rsidR="00B55A62" w:rsidRDefault="00B55A62" w:rsidP="00B55A62">
            <w:pPr>
              <w:pStyle w:val="ColorfulList-Accent11"/>
              <w:ind w:left="0"/>
              <w:jc w:val="center"/>
              <w:rPr>
                <w:rFonts w:ascii="Tahoma" w:hAnsi="Tahoma" w:cs="Tahoma"/>
              </w:rPr>
            </w:pPr>
          </w:p>
        </w:tc>
        <w:tc>
          <w:tcPr>
            <w:tcW w:w="397" w:type="dxa"/>
            <w:vAlign w:val="center"/>
          </w:tcPr>
          <w:p w14:paraId="32BFCDD9" w14:textId="7D5827A1" w:rsidR="00B55A62" w:rsidRDefault="00B55A62" w:rsidP="00B55A62">
            <w:pPr>
              <w:pStyle w:val="ColorfulList-Accent11"/>
              <w:ind w:left="0"/>
              <w:jc w:val="center"/>
              <w:rPr>
                <w:rFonts w:ascii="Tahoma" w:hAnsi="Tahoma" w:cs="Tahoma"/>
              </w:rPr>
            </w:pPr>
            <w:r>
              <w:rPr>
                <w:rFonts w:ascii="Tahoma" w:hAnsi="Tahoma" w:cs="Tahoma"/>
              </w:rPr>
              <w:t>5</w:t>
            </w:r>
          </w:p>
        </w:tc>
        <w:tc>
          <w:tcPr>
            <w:tcW w:w="397" w:type="dxa"/>
            <w:vAlign w:val="center"/>
          </w:tcPr>
          <w:p w14:paraId="0348BBCD" w14:textId="77777777" w:rsidR="00B55A62" w:rsidRDefault="00B55A62" w:rsidP="00B55A62">
            <w:pPr>
              <w:pStyle w:val="ColorfulList-Accent11"/>
              <w:ind w:left="0"/>
              <w:jc w:val="center"/>
              <w:rPr>
                <w:rFonts w:ascii="Tahoma" w:hAnsi="Tahoma" w:cs="Tahoma"/>
              </w:rPr>
            </w:pPr>
          </w:p>
        </w:tc>
      </w:tr>
      <w:tr w:rsidR="00B55A62" w14:paraId="1D8A40F9" w14:textId="77777777" w:rsidTr="00B55A62">
        <w:trPr>
          <w:jc w:val="center"/>
        </w:trPr>
        <w:tc>
          <w:tcPr>
            <w:tcW w:w="397" w:type="dxa"/>
          </w:tcPr>
          <w:p w14:paraId="7D24C5C3" w14:textId="1D844152" w:rsidR="00B55A62" w:rsidRDefault="00B55A62" w:rsidP="00B55A62">
            <w:pPr>
              <w:pStyle w:val="ColorfulList-Accent11"/>
              <w:ind w:left="0"/>
              <w:rPr>
                <w:rFonts w:ascii="Tahoma" w:hAnsi="Tahoma" w:cs="Tahoma"/>
              </w:rPr>
            </w:pPr>
            <w:r>
              <w:rPr>
                <w:rFonts w:ascii="Tahoma" w:hAnsi="Tahoma" w:cs="Tahoma"/>
              </w:rPr>
              <w:t>+</w:t>
            </w:r>
          </w:p>
        </w:tc>
        <w:tc>
          <w:tcPr>
            <w:tcW w:w="397" w:type="dxa"/>
            <w:vAlign w:val="center"/>
          </w:tcPr>
          <w:p w14:paraId="3841FF99" w14:textId="669BAC10" w:rsidR="00B55A62" w:rsidRDefault="00B55A62" w:rsidP="00B55A62">
            <w:pPr>
              <w:pStyle w:val="ColorfulList-Accent11"/>
              <w:ind w:left="0"/>
              <w:jc w:val="center"/>
              <w:rPr>
                <w:rFonts w:ascii="Tahoma" w:hAnsi="Tahoma" w:cs="Tahoma"/>
              </w:rPr>
            </w:pPr>
          </w:p>
        </w:tc>
        <w:tc>
          <w:tcPr>
            <w:tcW w:w="397" w:type="dxa"/>
            <w:vAlign w:val="center"/>
          </w:tcPr>
          <w:p w14:paraId="56F75D88" w14:textId="77777777" w:rsidR="00B55A62" w:rsidRDefault="00B55A62" w:rsidP="00B55A62">
            <w:pPr>
              <w:pStyle w:val="ColorfulList-Accent11"/>
              <w:ind w:left="0"/>
              <w:jc w:val="center"/>
              <w:rPr>
                <w:rFonts w:ascii="Tahoma" w:hAnsi="Tahoma" w:cs="Tahoma"/>
              </w:rPr>
            </w:pPr>
          </w:p>
        </w:tc>
        <w:tc>
          <w:tcPr>
            <w:tcW w:w="397" w:type="dxa"/>
            <w:vAlign w:val="center"/>
          </w:tcPr>
          <w:p w14:paraId="6ACC1926" w14:textId="39F53609" w:rsidR="00B55A62" w:rsidRDefault="00B55A62" w:rsidP="00B55A62">
            <w:pPr>
              <w:pStyle w:val="ColorfulList-Accent11"/>
              <w:ind w:left="0"/>
              <w:jc w:val="center"/>
              <w:rPr>
                <w:rFonts w:ascii="Tahoma" w:hAnsi="Tahoma" w:cs="Tahoma"/>
              </w:rPr>
            </w:pPr>
            <w:r>
              <w:rPr>
                <w:rFonts w:ascii="Tahoma" w:hAnsi="Tahoma" w:cs="Tahoma"/>
              </w:rPr>
              <w:t>1</w:t>
            </w:r>
          </w:p>
        </w:tc>
        <w:tc>
          <w:tcPr>
            <w:tcW w:w="397" w:type="dxa"/>
            <w:vAlign w:val="center"/>
          </w:tcPr>
          <w:p w14:paraId="32EDB27A" w14:textId="0F26DC80" w:rsidR="00B55A62" w:rsidRDefault="00B55A62" w:rsidP="00B55A62">
            <w:pPr>
              <w:pStyle w:val="ColorfulList-Accent11"/>
              <w:ind w:left="0"/>
              <w:jc w:val="center"/>
              <w:rPr>
                <w:rFonts w:ascii="Tahoma" w:hAnsi="Tahoma" w:cs="Tahoma"/>
              </w:rPr>
            </w:pPr>
            <w:r>
              <w:rPr>
                <w:rFonts w:ascii="Tahoma" w:hAnsi="Tahoma" w:cs="Tahoma"/>
              </w:rPr>
              <w:t>0</w:t>
            </w:r>
          </w:p>
        </w:tc>
        <w:tc>
          <w:tcPr>
            <w:tcW w:w="397" w:type="dxa"/>
            <w:vAlign w:val="center"/>
          </w:tcPr>
          <w:p w14:paraId="63E4CCE8" w14:textId="77777777" w:rsidR="00B55A62" w:rsidRDefault="00B55A62" w:rsidP="00B55A62">
            <w:pPr>
              <w:pStyle w:val="ColorfulList-Accent11"/>
              <w:ind w:left="0"/>
              <w:jc w:val="center"/>
              <w:rPr>
                <w:rFonts w:ascii="Tahoma" w:hAnsi="Tahoma" w:cs="Tahoma"/>
              </w:rPr>
            </w:pPr>
          </w:p>
        </w:tc>
        <w:tc>
          <w:tcPr>
            <w:tcW w:w="397" w:type="dxa"/>
            <w:vAlign w:val="center"/>
          </w:tcPr>
          <w:p w14:paraId="5B95D146" w14:textId="77777777" w:rsidR="00B55A62" w:rsidRDefault="00B55A62" w:rsidP="00B55A62">
            <w:pPr>
              <w:pStyle w:val="ColorfulList-Accent11"/>
              <w:ind w:left="0"/>
              <w:jc w:val="center"/>
              <w:rPr>
                <w:rFonts w:ascii="Tahoma" w:hAnsi="Tahoma" w:cs="Tahoma"/>
              </w:rPr>
            </w:pPr>
          </w:p>
        </w:tc>
      </w:tr>
      <w:tr w:rsidR="00B55A62" w14:paraId="3A275973" w14:textId="77777777" w:rsidTr="00B55A62">
        <w:trPr>
          <w:jc w:val="center"/>
        </w:trPr>
        <w:tc>
          <w:tcPr>
            <w:tcW w:w="397" w:type="dxa"/>
          </w:tcPr>
          <w:p w14:paraId="21F10550" w14:textId="77777777" w:rsidR="00B55A62" w:rsidRDefault="00B55A62" w:rsidP="00B55A62">
            <w:pPr>
              <w:pStyle w:val="ColorfulList-Accent11"/>
              <w:ind w:left="0"/>
              <w:jc w:val="center"/>
              <w:rPr>
                <w:rFonts w:ascii="Tahoma" w:hAnsi="Tahoma" w:cs="Tahoma"/>
              </w:rPr>
            </w:pPr>
          </w:p>
        </w:tc>
        <w:tc>
          <w:tcPr>
            <w:tcW w:w="397" w:type="dxa"/>
            <w:vAlign w:val="center"/>
          </w:tcPr>
          <w:p w14:paraId="5BEB626D" w14:textId="06C3D5E2" w:rsidR="00B55A62" w:rsidRDefault="00B55A62" w:rsidP="00B55A62">
            <w:pPr>
              <w:pStyle w:val="ColorfulList-Accent11"/>
              <w:ind w:left="0"/>
              <w:jc w:val="center"/>
              <w:rPr>
                <w:rFonts w:ascii="Tahoma" w:hAnsi="Tahoma" w:cs="Tahoma"/>
              </w:rPr>
            </w:pPr>
          </w:p>
        </w:tc>
        <w:tc>
          <w:tcPr>
            <w:tcW w:w="397" w:type="dxa"/>
            <w:vAlign w:val="center"/>
          </w:tcPr>
          <w:p w14:paraId="702BE4DC" w14:textId="60E5DD2F" w:rsidR="00B55A62" w:rsidRDefault="00B55A62" w:rsidP="00B55A62">
            <w:pPr>
              <w:pStyle w:val="ColorfulList-Accent11"/>
              <w:ind w:left="0"/>
              <w:jc w:val="center"/>
              <w:rPr>
                <w:rFonts w:ascii="Tahoma" w:hAnsi="Tahoma" w:cs="Tahoma"/>
              </w:rPr>
            </w:pPr>
            <w:r>
              <w:rPr>
                <w:rFonts w:ascii="Tahoma" w:hAnsi="Tahoma" w:cs="Tahoma"/>
              </w:rPr>
              <w:t>1</w:t>
            </w:r>
          </w:p>
        </w:tc>
        <w:tc>
          <w:tcPr>
            <w:tcW w:w="397" w:type="dxa"/>
            <w:vAlign w:val="center"/>
          </w:tcPr>
          <w:p w14:paraId="5EF7B006" w14:textId="6D63473D" w:rsidR="00B55A62" w:rsidRDefault="00B55A62" w:rsidP="00B55A62">
            <w:pPr>
              <w:pStyle w:val="ColorfulList-Accent11"/>
              <w:ind w:left="0"/>
              <w:jc w:val="center"/>
              <w:rPr>
                <w:rFonts w:ascii="Tahoma" w:hAnsi="Tahoma" w:cs="Tahoma"/>
              </w:rPr>
            </w:pPr>
            <w:r>
              <w:rPr>
                <w:rFonts w:ascii="Tahoma" w:hAnsi="Tahoma" w:cs="Tahoma"/>
              </w:rPr>
              <w:t>0</w:t>
            </w:r>
          </w:p>
        </w:tc>
        <w:tc>
          <w:tcPr>
            <w:tcW w:w="397" w:type="dxa"/>
            <w:vAlign w:val="center"/>
          </w:tcPr>
          <w:p w14:paraId="5F28C9CB" w14:textId="77777777" w:rsidR="00B55A62" w:rsidRDefault="00B55A62" w:rsidP="00B55A62">
            <w:pPr>
              <w:pStyle w:val="ColorfulList-Accent11"/>
              <w:ind w:left="0"/>
              <w:jc w:val="center"/>
              <w:rPr>
                <w:rFonts w:ascii="Tahoma" w:hAnsi="Tahoma" w:cs="Tahoma"/>
              </w:rPr>
            </w:pPr>
          </w:p>
        </w:tc>
        <w:tc>
          <w:tcPr>
            <w:tcW w:w="397" w:type="dxa"/>
            <w:vAlign w:val="center"/>
          </w:tcPr>
          <w:p w14:paraId="3AD25500" w14:textId="77777777" w:rsidR="00B55A62" w:rsidRDefault="00B55A62" w:rsidP="00B55A62">
            <w:pPr>
              <w:pStyle w:val="ColorfulList-Accent11"/>
              <w:ind w:left="0"/>
              <w:jc w:val="center"/>
              <w:rPr>
                <w:rFonts w:ascii="Tahoma" w:hAnsi="Tahoma" w:cs="Tahoma"/>
              </w:rPr>
            </w:pPr>
          </w:p>
        </w:tc>
        <w:tc>
          <w:tcPr>
            <w:tcW w:w="397" w:type="dxa"/>
            <w:vAlign w:val="center"/>
          </w:tcPr>
          <w:p w14:paraId="3213BC30" w14:textId="77777777" w:rsidR="00B55A62" w:rsidRDefault="00B55A62" w:rsidP="00B55A62">
            <w:pPr>
              <w:pStyle w:val="ColorfulList-Accent11"/>
              <w:ind w:left="0"/>
              <w:jc w:val="center"/>
              <w:rPr>
                <w:rFonts w:ascii="Tahoma" w:hAnsi="Tahoma" w:cs="Tahoma"/>
              </w:rPr>
            </w:pPr>
          </w:p>
        </w:tc>
      </w:tr>
      <w:tr w:rsidR="00B55A62" w14:paraId="465FD600" w14:textId="77777777" w:rsidTr="00B55A62">
        <w:trPr>
          <w:jc w:val="center"/>
        </w:trPr>
        <w:tc>
          <w:tcPr>
            <w:tcW w:w="397" w:type="dxa"/>
          </w:tcPr>
          <w:p w14:paraId="7049AFBD" w14:textId="77777777" w:rsidR="00B55A62" w:rsidRDefault="00B55A62" w:rsidP="00B55A62">
            <w:pPr>
              <w:pStyle w:val="ColorfulList-Accent11"/>
              <w:ind w:left="0"/>
              <w:jc w:val="center"/>
              <w:rPr>
                <w:rFonts w:ascii="Tahoma" w:hAnsi="Tahoma" w:cs="Tahoma"/>
              </w:rPr>
            </w:pPr>
          </w:p>
        </w:tc>
        <w:tc>
          <w:tcPr>
            <w:tcW w:w="397" w:type="dxa"/>
            <w:tcBorders>
              <w:bottom w:val="single" w:sz="4" w:space="0" w:color="auto"/>
            </w:tcBorders>
            <w:vAlign w:val="center"/>
          </w:tcPr>
          <w:p w14:paraId="129F6CB8" w14:textId="3665891B" w:rsidR="00B55A62" w:rsidRDefault="00B55A62" w:rsidP="00B55A62">
            <w:pPr>
              <w:pStyle w:val="ColorfulList-Accent11"/>
              <w:ind w:left="0"/>
              <w:jc w:val="center"/>
              <w:rPr>
                <w:rFonts w:ascii="Tahoma" w:hAnsi="Tahoma" w:cs="Tahoma"/>
              </w:rPr>
            </w:pPr>
            <w:r>
              <w:rPr>
                <w:rFonts w:ascii="Tahoma" w:hAnsi="Tahoma" w:cs="Tahoma"/>
              </w:rPr>
              <w:t>1</w:t>
            </w:r>
          </w:p>
        </w:tc>
        <w:tc>
          <w:tcPr>
            <w:tcW w:w="397" w:type="dxa"/>
            <w:tcBorders>
              <w:bottom w:val="single" w:sz="4" w:space="0" w:color="auto"/>
            </w:tcBorders>
            <w:vAlign w:val="center"/>
          </w:tcPr>
          <w:p w14:paraId="091A7D74" w14:textId="14B0CFF8" w:rsidR="00B55A62" w:rsidRDefault="00B55A62" w:rsidP="00B55A62">
            <w:pPr>
              <w:pStyle w:val="ColorfulList-Accent11"/>
              <w:ind w:left="0"/>
              <w:jc w:val="center"/>
              <w:rPr>
                <w:rFonts w:ascii="Tahoma" w:hAnsi="Tahoma" w:cs="Tahoma"/>
              </w:rPr>
            </w:pPr>
            <w:r>
              <w:rPr>
                <w:rFonts w:ascii="Tahoma" w:hAnsi="Tahoma" w:cs="Tahoma"/>
              </w:rPr>
              <w:t>5</w:t>
            </w:r>
          </w:p>
        </w:tc>
        <w:tc>
          <w:tcPr>
            <w:tcW w:w="397" w:type="dxa"/>
            <w:tcBorders>
              <w:bottom w:val="single" w:sz="4" w:space="0" w:color="auto"/>
            </w:tcBorders>
            <w:vAlign w:val="center"/>
          </w:tcPr>
          <w:p w14:paraId="584B7DDE" w14:textId="77777777" w:rsidR="00B55A62" w:rsidRDefault="00B55A62" w:rsidP="00B55A62">
            <w:pPr>
              <w:pStyle w:val="ColorfulList-Accent11"/>
              <w:ind w:left="0"/>
              <w:jc w:val="center"/>
              <w:rPr>
                <w:rFonts w:ascii="Tahoma" w:hAnsi="Tahoma" w:cs="Tahoma"/>
              </w:rPr>
            </w:pPr>
          </w:p>
        </w:tc>
        <w:tc>
          <w:tcPr>
            <w:tcW w:w="397" w:type="dxa"/>
            <w:tcBorders>
              <w:bottom w:val="single" w:sz="4" w:space="0" w:color="auto"/>
            </w:tcBorders>
            <w:vAlign w:val="center"/>
          </w:tcPr>
          <w:p w14:paraId="6328865D" w14:textId="77777777" w:rsidR="00B55A62" w:rsidRDefault="00B55A62" w:rsidP="00B55A62">
            <w:pPr>
              <w:pStyle w:val="ColorfulList-Accent11"/>
              <w:ind w:left="0"/>
              <w:jc w:val="center"/>
              <w:rPr>
                <w:rFonts w:ascii="Tahoma" w:hAnsi="Tahoma" w:cs="Tahoma"/>
              </w:rPr>
            </w:pPr>
          </w:p>
        </w:tc>
        <w:tc>
          <w:tcPr>
            <w:tcW w:w="397" w:type="dxa"/>
            <w:tcBorders>
              <w:bottom w:val="single" w:sz="4" w:space="0" w:color="auto"/>
            </w:tcBorders>
            <w:vAlign w:val="center"/>
          </w:tcPr>
          <w:p w14:paraId="24B77A06" w14:textId="77777777" w:rsidR="00B55A62" w:rsidRDefault="00B55A62" w:rsidP="00B55A62">
            <w:pPr>
              <w:pStyle w:val="ColorfulList-Accent11"/>
              <w:ind w:left="0"/>
              <w:jc w:val="center"/>
              <w:rPr>
                <w:rFonts w:ascii="Tahoma" w:hAnsi="Tahoma" w:cs="Tahoma"/>
              </w:rPr>
            </w:pPr>
          </w:p>
        </w:tc>
        <w:tc>
          <w:tcPr>
            <w:tcW w:w="397" w:type="dxa"/>
            <w:tcBorders>
              <w:bottom w:val="single" w:sz="4" w:space="0" w:color="auto"/>
            </w:tcBorders>
            <w:vAlign w:val="center"/>
          </w:tcPr>
          <w:p w14:paraId="2DD102A9" w14:textId="77777777" w:rsidR="00B55A62" w:rsidRDefault="00B55A62" w:rsidP="00B55A62">
            <w:pPr>
              <w:pStyle w:val="ColorfulList-Accent11"/>
              <w:ind w:left="0"/>
              <w:jc w:val="center"/>
              <w:rPr>
                <w:rFonts w:ascii="Tahoma" w:hAnsi="Tahoma" w:cs="Tahoma"/>
              </w:rPr>
            </w:pPr>
          </w:p>
        </w:tc>
      </w:tr>
      <w:tr w:rsidR="00B55A62" w14:paraId="02144D05" w14:textId="77777777" w:rsidTr="00B55A62">
        <w:trPr>
          <w:jc w:val="center"/>
        </w:trPr>
        <w:tc>
          <w:tcPr>
            <w:tcW w:w="397" w:type="dxa"/>
          </w:tcPr>
          <w:p w14:paraId="3D3637ED" w14:textId="77777777" w:rsidR="00B55A62" w:rsidRDefault="00B55A62" w:rsidP="00B55A62">
            <w:pPr>
              <w:pStyle w:val="ColorfulList-Accent11"/>
              <w:ind w:left="0"/>
              <w:rPr>
                <w:rFonts w:ascii="Tahoma" w:hAnsi="Tahoma" w:cs="Tahoma"/>
              </w:rPr>
            </w:pPr>
          </w:p>
        </w:tc>
        <w:tc>
          <w:tcPr>
            <w:tcW w:w="397" w:type="dxa"/>
            <w:tcBorders>
              <w:top w:val="single" w:sz="4" w:space="0" w:color="auto"/>
            </w:tcBorders>
            <w:vAlign w:val="center"/>
          </w:tcPr>
          <w:p w14:paraId="65A19836" w14:textId="75CAABA5" w:rsidR="00B55A62" w:rsidRDefault="00B55A62" w:rsidP="00B55A62">
            <w:pPr>
              <w:pStyle w:val="ColorfulList-Accent11"/>
              <w:ind w:left="0"/>
              <w:rPr>
                <w:rFonts w:ascii="Tahoma" w:hAnsi="Tahoma" w:cs="Tahoma"/>
              </w:rPr>
            </w:pPr>
            <w:r>
              <w:rPr>
                <w:rFonts w:ascii="Tahoma" w:hAnsi="Tahoma" w:cs="Tahoma"/>
              </w:rPr>
              <w:t>1</w:t>
            </w:r>
          </w:p>
        </w:tc>
        <w:tc>
          <w:tcPr>
            <w:tcW w:w="397" w:type="dxa"/>
            <w:tcBorders>
              <w:top w:val="single" w:sz="4" w:space="0" w:color="auto"/>
            </w:tcBorders>
            <w:vAlign w:val="center"/>
          </w:tcPr>
          <w:p w14:paraId="03594422" w14:textId="7B27D65E" w:rsidR="00B55A62" w:rsidRDefault="00B55A62" w:rsidP="00B55A62">
            <w:pPr>
              <w:pStyle w:val="ColorfulList-Accent11"/>
              <w:ind w:left="0"/>
              <w:rPr>
                <w:rFonts w:ascii="Tahoma" w:hAnsi="Tahoma" w:cs="Tahoma"/>
              </w:rPr>
            </w:pPr>
            <w:r>
              <w:rPr>
                <w:rFonts w:ascii="Tahoma" w:hAnsi="Tahoma" w:cs="Tahoma"/>
              </w:rPr>
              <w:t>6</w:t>
            </w:r>
          </w:p>
        </w:tc>
        <w:tc>
          <w:tcPr>
            <w:tcW w:w="397" w:type="dxa"/>
            <w:tcBorders>
              <w:top w:val="single" w:sz="4" w:space="0" w:color="auto"/>
            </w:tcBorders>
            <w:vAlign w:val="center"/>
          </w:tcPr>
          <w:p w14:paraId="12979124" w14:textId="4257D70C" w:rsidR="00B55A62" w:rsidRDefault="00B55A62" w:rsidP="00B55A62">
            <w:pPr>
              <w:pStyle w:val="ColorfulList-Accent11"/>
              <w:ind w:left="0"/>
              <w:rPr>
                <w:rFonts w:ascii="Tahoma" w:hAnsi="Tahoma" w:cs="Tahoma"/>
              </w:rPr>
            </w:pPr>
            <w:r>
              <w:rPr>
                <w:rFonts w:ascii="Tahoma" w:hAnsi="Tahoma" w:cs="Tahoma"/>
              </w:rPr>
              <w:t>1</w:t>
            </w:r>
          </w:p>
        </w:tc>
        <w:tc>
          <w:tcPr>
            <w:tcW w:w="397" w:type="dxa"/>
            <w:tcBorders>
              <w:top w:val="single" w:sz="4" w:space="0" w:color="auto"/>
            </w:tcBorders>
            <w:vAlign w:val="center"/>
          </w:tcPr>
          <w:p w14:paraId="5BA7BBD0" w14:textId="3EE1CDC9" w:rsidR="00B55A62" w:rsidRDefault="00B55A62" w:rsidP="00B55A62">
            <w:pPr>
              <w:pStyle w:val="ColorfulList-Accent11"/>
              <w:ind w:left="0"/>
              <w:rPr>
                <w:rFonts w:ascii="Tahoma" w:hAnsi="Tahoma" w:cs="Tahoma"/>
              </w:rPr>
            </w:pPr>
            <w:r>
              <w:rPr>
                <w:rFonts w:ascii="Tahoma" w:hAnsi="Tahoma" w:cs="Tahoma"/>
              </w:rPr>
              <w:t>0</w:t>
            </w:r>
          </w:p>
        </w:tc>
        <w:tc>
          <w:tcPr>
            <w:tcW w:w="397" w:type="dxa"/>
            <w:tcBorders>
              <w:top w:val="single" w:sz="4" w:space="0" w:color="auto"/>
            </w:tcBorders>
            <w:vAlign w:val="center"/>
          </w:tcPr>
          <w:p w14:paraId="4CDCFB12" w14:textId="77A07D78" w:rsidR="00B55A62" w:rsidRDefault="00B55A62" w:rsidP="00B55A62">
            <w:pPr>
              <w:pStyle w:val="ColorfulList-Accent11"/>
              <w:ind w:left="0"/>
              <w:rPr>
                <w:rFonts w:ascii="Tahoma" w:hAnsi="Tahoma" w:cs="Tahoma"/>
              </w:rPr>
            </w:pPr>
            <w:r>
              <w:rPr>
                <w:rFonts w:ascii="Tahoma" w:hAnsi="Tahoma" w:cs="Tahoma"/>
              </w:rPr>
              <w:t>5</w:t>
            </w:r>
          </w:p>
        </w:tc>
        <w:tc>
          <w:tcPr>
            <w:tcW w:w="397" w:type="dxa"/>
            <w:tcBorders>
              <w:top w:val="single" w:sz="4" w:space="0" w:color="auto"/>
            </w:tcBorders>
            <w:vAlign w:val="center"/>
          </w:tcPr>
          <w:p w14:paraId="5498B994" w14:textId="62FA628C" w:rsidR="00B55A62" w:rsidRDefault="00B55A62" w:rsidP="00B55A62">
            <w:pPr>
              <w:pStyle w:val="ColorfulList-Accent11"/>
              <w:ind w:left="0"/>
              <w:rPr>
                <w:rFonts w:ascii="Tahoma" w:hAnsi="Tahoma" w:cs="Tahoma"/>
              </w:rPr>
            </w:pPr>
            <w:r>
              <w:rPr>
                <w:rFonts w:ascii="Tahoma" w:hAnsi="Tahoma" w:cs="Tahoma"/>
              </w:rPr>
              <w:t>1</w:t>
            </w:r>
          </w:p>
        </w:tc>
      </w:tr>
    </w:tbl>
    <w:p w14:paraId="547E92E3" w14:textId="271C83C9" w:rsidR="00DC6212" w:rsidRPr="0031203C" w:rsidRDefault="00B55A62" w:rsidP="00B55A62">
      <w:pPr>
        <w:pStyle w:val="ColorfulList-Accent11"/>
        <w:ind w:left="360"/>
        <w:rPr>
          <w:rFonts w:ascii="Tahoma" w:hAnsi="Tahoma" w:cs="Tahoma"/>
        </w:rPr>
      </w:pPr>
      <w:r>
        <w:rPr>
          <w:rFonts w:ascii="Tahoma" w:hAnsi="Tahoma" w:cs="Tahoma"/>
        </w:rPr>
        <w:t xml:space="preserve"> </w:t>
      </w:r>
    </w:p>
    <w:p w14:paraId="16D5E1B7" w14:textId="77777777" w:rsidR="00DF4770" w:rsidRPr="00DC6212" w:rsidRDefault="00DF4770" w:rsidP="00DC6212">
      <w:pPr>
        <w:rPr>
          <w:rFonts w:ascii="Tahoma" w:hAnsi="Tahoma" w:cs="Tahoma"/>
        </w:rPr>
      </w:pPr>
    </w:p>
    <w:p w14:paraId="2640D564" w14:textId="77777777" w:rsidR="00DF4770" w:rsidRDefault="00DF4770" w:rsidP="006C1429">
      <w:pPr>
        <w:pStyle w:val="ColorfulList-Accent11"/>
        <w:numPr>
          <w:ilvl w:val="0"/>
          <w:numId w:val="1"/>
        </w:numPr>
        <w:rPr>
          <w:rFonts w:ascii="Tahoma" w:hAnsi="Tahoma" w:cs="Tahoma"/>
        </w:rPr>
      </w:pPr>
      <w:r>
        <w:rPr>
          <w:rFonts w:ascii="Tahoma" w:hAnsi="Tahoma" w:cs="Tahoma"/>
        </w:rPr>
        <w:t xml:space="preserve">The error is made in dividing by </w:t>
      </w:r>
      <w:r w:rsidRPr="00DF4770">
        <w:rPr>
          <w:i/>
        </w:rPr>
        <w:t>a-b</w:t>
      </w:r>
      <w:r>
        <w:rPr>
          <w:rFonts w:ascii="Tahoma" w:hAnsi="Tahoma" w:cs="Tahoma"/>
        </w:rPr>
        <w:t xml:space="preserve"> since this is zero and dividing by zero is undefined (infinity / impossible).</w:t>
      </w:r>
    </w:p>
    <w:p w14:paraId="204721BD" w14:textId="77777777" w:rsidR="00DC6212" w:rsidRDefault="00DC6212" w:rsidP="00DC6212">
      <w:pPr>
        <w:pStyle w:val="ColorfulList-Accent11"/>
        <w:ind w:left="360"/>
        <w:rPr>
          <w:rFonts w:ascii="Tahoma" w:hAnsi="Tahoma" w:cs="Tahoma"/>
        </w:rPr>
      </w:pPr>
    </w:p>
    <w:p w14:paraId="63E62347" w14:textId="77777777" w:rsidR="00DF4770" w:rsidRDefault="00DF4770" w:rsidP="006C1429">
      <w:pPr>
        <w:pStyle w:val="ColorfulList-Accent11"/>
        <w:numPr>
          <w:ilvl w:val="0"/>
          <w:numId w:val="1"/>
        </w:numPr>
        <w:rPr>
          <w:rFonts w:ascii="Tahoma" w:hAnsi="Tahoma" w:cs="Tahoma"/>
        </w:rPr>
      </w:pPr>
      <w:r>
        <w:rPr>
          <w:rFonts w:ascii="Tahoma" w:hAnsi="Tahoma" w:cs="Tahoma"/>
        </w:rPr>
        <w:t xml:space="preserve">The key here is not in </w:t>
      </w:r>
      <w:r w:rsidRPr="00DF4770">
        <w:rPr>
          <w:rFonts w:ascii="Tahoma" w:hAnsi="Tahoma" w:cs="Tahoma"/>
          <w:i/>
        </w:rPr>
        <w:t>saving time</w:t>
      </w:r>
      <w:r>
        <w:rPr>
          <w:rFonts w:ascii="Tahoma" w:hAnsi="Tahoma" w:cs="Tahoma"/>
        </w:rPr>
        <w:t xml:space="preserve"> but rather </w:t>
      </w:r>
      <w:r w:rsidRPr="00DF4770">
        <w:rPr>
          <w:rFonts w:ascii="Tahoma" w:hAnsi="Tahoma" w:cs="Tahoma"/>
          <w:i/>
        </w:rPr>
        <w:t>not wasting time</w:t>
      </w:r>
      <w:r>
        <w:rPr>
          <w:rFonts w:ascii="Tahoma" w:hAnsi="Tahoma" w:cs="Tahoma"/>
        </w:rPr>
        <w:t>.  Therefore</w:t>
      </w:r>
      <w:r w:rsidR="007E44B9">
        <w:rPr>
          <w:rFonts w:ascii="Tahoma" w:hAnsi="Tahoma" w:cs="Tahoma"/>
        </w:rPr>
        <w:t>,</w:t>
      </w:r>
      <w:r>
        <w:rPr>
          <w:rFonts w:ascii="Tahoma" w:hAnsi="Tahoma" w:cs="Tahoma"/>
        </w:rPr>
        <w:t xml:space="preserve"> the 5 and 10</w:t>
      </w:r>
      <w:r w:rsidR="007E44B9">
        <w:rPr>
          <w:rFonts w:ascii="Tahoma" w:hAnsi="Tahoma" w:cs="Tahoma"/>
        </w:rPr>
        <w:t xml:space="preserve"> minute people must go together. Solution is;</w:t>
      </w:r>
      <w:r>
        <w:rPr>
          <w:rFonts w:ascii="Tahoma" w:hAnsi="Tahoma" w:cs="Tahoma"/>
        </w:rPr>
        <w:t xml:space="preserve"> 1 &amp; 2 cross (total 2), 1 returns (total 3), 5 &amp; 10 cross (total 13), 2 returns (total 15), 2 &amp; 1 cross again (total 17).</w:t>
      </w:r>
    </w:p>
    <w:p w14:paraId="0EE44FE9" w14:textId="77777777" w:rsidR="00DC6212" w:rsidRPr="00DC6212" w:rsidRDefault="00DC6212" w:rsidP="00DC6212">
      <w:pPr>
        <w:rPr>
          <w:rFonts w:ascii="Tahoma" w:hAnsi="Tahoma" w:cs="Tahoma"/>
        </w:rPr>
      </w:pPr>
    </w:p>
    <w:p w14:paraId="67DA4D72" w14:textId="77777777" w:rsidR="00BA305D" w:rsidRDefault="00BA305D" w:rsidP="006C1429">
      <w:pPr>
        <w:pStyle w:val="ColorfulList-Accent11"/>
        <w:numPr>
          <w:ilvl w:val="0"/>
          <w:numId w:val="1"/>
        </w:numPr>
        <w:rPr>
          <w:rFonts w:ascii="Tahoma" w:hAnsi="Tahoma" w:cs="Tahoma"/>
        </w:rPr>
      </w:pPr>
      <w:r>
        <w:rPr>
          <w:rFonts w:ascii="Tahoma" w:hAnsi="Tahoma" w:cs="Tahoma"/>
        </w:rPr>
        <w:t>See</w:t>
      </w:r>
      <w:r w:rsidR="00DC6212">
        <w:rPr>
          <w:rFonts w:ascii="Tahoma" w:hAnsi="Tahoma" w:cs="Tahoma"/>
        </w:rPr>
        <w:t xml:space="preserve"> </w:t>
      </w:r>
      <w:hyperlink r:id="rId10" w:history="1">
        <w:r w:rsidR="00DC6212" w:rsidRPr="00866310">
          <w:rPr>
            <w:rStyle w:val="Hyperlink"/>
            <w:rFonts w:ascii="Tahoma" w:hAnsi="Tahoma" w:cs="Tahoma"/>
          </w:rPr>
          <w:t>http://mathsbusking.com/shows/cubic_root_whiz/</w:t>
        </w:r>
      </w:hyperlink>
      <w:r w:rsidR="00DC6212">
        <w:rPr>
          <w:rFonts w:ascii="Tahoma" w:hAnsi="Tahoma" w:cs="Tahoma"/>
        </w:rPr>
        <w:t xml:space="preserve"> </w:t>
      </w:r>
      <w:r>
        <w:rPr>
          <w:rFonts w:ascii="Tahoma" w:hAnsi="Tahoma" w:cs="Tahoma"/>
        </w:rPr>
        <w:t>for more on this problem.</w:t>
      </w:r>
    </w:p>
    <w:p w14:paraId="3CDA0A45" w14:textId="77777777" w:rsidR="0031203C" w:rsidRPr="0031203C" w:rsidRDefault="0031203C" w:rsidP="0031203C">
      <w:pPr>
        <w:rPr>
          <w:rFonts w:ascii="Tahoma" w:hAnsi="Tahoma" w:cs="Tahoma"/>
        </w:rPr>
      </w:pPr>
    </w:p>
    <w:p w14:paraId="13C8DC93" w14:textId="77777777" w:rsidR="00DC6212" w:rsidRPr="0031203C" w:rsidRDefault="0031203C" w:rsidP="0031203C">
      <w:pPr>
        <w:pStyle w:val="ColorfulList-Accent11"/>
        <w:numPr>
          <w:ilvl w:val="0"/>
          <w:numId w:val="1"/>
        </w:numPr>
        <w:rPr>
          <w:rFonts w:ascii="Tahoma" w:hAnsi="Tahoma" w:cs="Tahoma"/>
        </w:rPr>
      </w:pPr>
      <w:r>
        <w:rPr>
          <w:rFonts w:ascii="Tahoma" w:hAnsi="Tahoma" w:cs="Tahoma"/>
        </w:rPr>
        <w:t>(no notes)</w:t>
      </w:r>
    </w:p>
    <w:p w14:paraId="1BC2AF46" w14:textId="77777777" w:rsidR="00BA305D" w:rsidRDefault="00BA305D" w:rsidP="0031203C">
      <w:pPr>
        <w:pStyle w:val="ColorfulList-Accent11"/>
        <w:ind w:left="360"/>
        <w:rPr>
          <w:rFonts w:ascii="Tahoma" w:hAnsi="Tahoma" w:cs="Tahoma"/>
        </w:rPr>
      </w:pPr>
    </w:p>
    <w:p w14:paraId="16CAC8EE" w14:textId="77777777" w:rsidR="00BA305D" w:rsidRPr="0031203C" w:rsidRDefault="0031203C" w:rsidP="0031203C">
      <w:pPr>
        <w:pStyle w:val="ColorfulList-Accent11"/>
        <w:numPr>
          <w:ilvl w:val="0"/>
          <w:numId w:val="1"/>
        </w:numPr>
        <w:rPr>
          <w:rFonts w:ascii="Tahoma" w:hAnsi="Tahoma" w:cs="Tahoma"/>
        </w:rPr>
      </w:pPr>
      <w:r>
        <w:rPr>
          <w:rFonts w:ascii="Tahoma" w:hAnsi="Tahoma" w:cs="Tahoma"/>
        </w:rPr>
        <w:lastRenderedPageBreak/>
        <w:t>(no notes)</w:t>
      </w:r>
    </w:p>
    <w:p w14:paraId="7C8B0449" w14:textId="77777777" w:rsidR="0031203C" w:rsidRDefault="0031203C" w:rsidP="0031203C">
      <w:pPr>
        <w:pStyle w:val="ColorfulList-Accent11"/>
        <w:ind w:left="360"/>
        <w:rPr>
          <w:rFonts w:ascii="Tahoma" w:hAnsi="Tahoma" w:cs="Tahoma"/>
        </w:rPr>
      </w:pPr>
    </w:p>
    <w:p w14:paraId="7C305CB3" w14:textId="77777777" w:rsidR="00BA305D" w:rsidRDefault="00BA305D" w:rsidP="00BA305D">
      <w:pPr>
        <w:pStyle w:val="ColorfulList-Accent11"/>
        <w:numPr>
          <w:ilvl w:val="0"/>
          <w:numId w:val="1"/>
        </w:numPr>
        <w:rPr>
          <w:rFonts w:ascii="Tahoma" w:hAnsi="Tahoma" w:cs="Tahoma"/>
        </w:rPr>
      </w:pPr>
      <w:r>
        <w:rPr>
          <w:rFonts w:ascii="Tahoma" w:hAnsi="Tahoma" w:cs="Tahoma"/>
        </w:rPr>
        <w:t xml:space="preserve">Large version of the cards </w:t>
      </w:r>
      <w:hyperlink r:id="rId11" w:history="1">
        <w:r w:rsidRPr="00866310">
          <w:rPr>
            <w:rStyle w:val="Hyperlink"/>
            <w:rFonts w:ascii="Tahoma" w:hAnsi="Tahoma" w:cs="Tahoma"/>
          </w:rPr>
          <w:t>http://www.colmanweb.co.uk/Assets/Resources/NumberSystems/Binarycards.ppt</w:t>
        </w:r>
      </w:hyperlink>
      <w:r>
        <w:rPr>
          <w:rFonts w:ascii="Tahoma" w:hAnsi="Tahoma" w:cs="Tahoma"/>
        </w:rPr>
        <w:t>.</w:t>
      </w:r>
    </w:p>
    <w:p w14:paraId="66614CB7" w14:textId="77777777" w:rsidR="00BA305D" w:rsidRDefault="00BA305D" w:rsidP="00BA305D">
      <w:pPr>
        <w:pStyle w:val="ColorfulList-Accent11"/>
        <w:ind w:left="360"/>
        <w:rPr>
          <w:rFonts w:ascii="Tahoma" w:hAnsi="Tahoma" w:cs="Tahoma"/>
        </w:rPr>
      </w:pPr>
      <w:r w:rsidRPr="00BA305D">
        <w:rPr>
          <w:rFonts w:ascii="Tahoma" w:hAnsi="Tahoma" w:cs="Tahoma"/>
        </w:rPr>
        <w:t xml:space="preserve">A lesson based on this task </w:t>
      </w:r>
      <w:hyperlink r:id="rId12" w:history="1">
        <w:r w:rsidRPr="00BA305D">
          <w:rPr>
            <w:rStyle w:val="Hyperlink"/>
            <w:rFonts w:ascii="Tahoma" w:hAnsi="Tahoma" w:cs="Tahoma"/>
          </w:rPr>
          <w:t>http://www.colmanweb.co.uk/Assets/Resources/NumberSystems/Binary.doc</w:t>
        </w:r>
      </w:hyperlink>
      <w:r>
        <w:rPr>
          <w:rFonts w:ascii="Tahoma" w:hAnsi="Tahoma" w:cs="Tahoma"/>
        </w:rPr>
        <w:t>.</w:t>
      </w:r>
    </w:p>
    <w:p w14:paraId="3DC8F4E7" w14:textId="77777777" w:rsidR="0031203C" w:rsidRPr="00BA305D" w:rsidRDefault="0031203C" w:rsidP="00BA305D">
      <w:pPr>
        <w:pStyle w:val="ColorfulList-Accent11"/>
        <w:ind w:left="360"/>
        <w:rPr>
          <w:rFonts w:ascii="Tahoma" w:hAnsi="Tahoma" w:cs="Tahoma"/>
        </w:rPr>
      </w:pPr>
    </w:p>
    <w:p w14:paraId="61681563" w14:textId="77777777" w:rsidR="00BA305D" w:rsidRDefault="00033919" w:rsidP="00646078">
      <w:pPr>
        <w:pStyle w:val="ColorfulList-Accent11"/>
        <w:numPr>
          <w:ilvl w:val="0"/>
          <w:numId w:val="1"/>
        </w:numPr>
        <w:ind w:left="426"/>
        <w:rPr>
          <w:rFonts w:ascii="Tahoma" w:hAnsi="Tahoma" w:cs="Tahoma"/>
        </w:rPr>
      </w:pPr>
      <w:r>
        <w:rPr>
          <w:rFonts w:ascii="Tahoma" w:hAnsi="Tahoma" w:cs="Tahoma"/>
        </w:rPr>
        <w:t>Answer is</w:t>
      </w:r>
      <w:r w:rsidR="00646078">
        <w:rPr>
          <w:rFonts w:ascii="Tahoma" w:hAnsi="Tahoma" w:cs="Tahoma"/>
        </w:rPr>
        <w:t xml:space="preserve"> given by</w:t>
      </w:r>
      <w:r>
        <w:rPr>
          <w:rFonts w:ascii="Tahoma" w:hAnsi="Tahoma" w:cs="Tahoma"/>
        </w:rPr>
        <w:t xml:space="preserve"> </w:t>
      </w:r>
      <w:r w:rsidR="00646078" w:rsidRPr="00646078">
        <w:rPr>
          <w:rFonts w:ascii="Tahoma" w:hAnsi="Tahoma" w:cs="Tahoma"/>
          <w:position w:val="-54"/>
        </w:rPr>
        <w:object w:dxaOrig="580" w:dyaOrig="920" w14:anchorId="526FE21C">
          <v:shape id="_x0000_i1026" type="#_x0000_t75" style="width:28.8pt;height:46.65pt" o:ole="">
            <v:imagedata r:id="rId13" o:title=""/>
          </v:shape>
          <o:OLEObject Type="Embed" ProgID="Equation.3" ShapeID="_x0000_i1026" DrawAspect="Content" ObjectID="_1624474811" r:id="rId14"/>
        </w:object>
      </w:r>
      <w:r>
        <w:rPr>
          <w:rFonts w:ascii="Tahoma" w:hAnsi="Tahoma" w:cs="Tahoma"/>
        </w:rPr>
        <w:t>.</w:t>
      </w:r>
    </w:p>
    <w:p w14:paraId="71095E23" w14:textId="77777777" w:rsidR="0031203C" w:rsidRDefault="0031203C" w:rsidP="0031203C">
      <w:pPr>
        <w:pStyle w:val="ColorfulList-Accent11"/>
        <w:ind w:left="360"/>
        <w:rPr>
          <w:rFonts w:ascii="Tahoma" w:hAnsi="Tahoma" w:cs="Tahoma"/>
        </w:rPr>
      </w:pPr>
    </w:p>
    <w:p w14:paraId="0F6D697E" w14:textId="77777777" w:rsidR="00033919" w:rsidRDefault="00033919" w:rsidP="00033919">
      <w:pPr>
        <w:pStyle w:val="ColorfulList-Accent11"/>
        <w:numPr>
          <w:ilvl w:val="0"/>
          <w:numId w:val="1"/>
        </w:numPr>
        <w:rPr>
          <w:rFonts w:ascii="Tahoma" w:hAnsi="Tahoma" w:cs="Tahoma"/>
          <w:lang w:val="en-GB"/>
        </w:rPr>
      </w:pPr>
      <w:r>
        <w:rPr>
          <w:rFonts w:ascii="Tahoma" w:hAnsi="Tahoma" w:cs="Tahoma"/>
        </w:rPr>
        <w:t>The trick here is in the misleading phrase ”t</w:t>
      </w:r>
      <w:r w:rsidRPr="00033919">
        <w:rPr>
          <w:rFonts w:ascii="Tahoma" w:hAnsi="Tahoma" w:cs="Tahoma"/>
          <w:lang w:val="en-GB"/>
        </w:rPr>
        <w:t>his totals £29 instead</w:t>
      </w:r>
      <w:r>
        <w:rPr>
          <w:rFonts w:ascii="Tahoma" w:hAnsi="Tahoma" w:cs="Tahoma"/>
          <w:lang w:val="en-GB"/>
        </w:rPr>
        <w:t xml:space="preserve"> </w:t>
      </w:r>
      <w:r w:rsidRPr="00033919">
        <w:rPr>
          <w:rFonts w:ascii="Tahoma" w:hAnsi="Tahoma" w:cs="Tahoma"/>
          <w:lang w:val="en-GB"/>
        </w:rPr>
        <w:t>of £30</w:t>
      </w:r>
      <w:r>
        <w:rPr>
          <w:rFonts w:ascii="Tahoma" w:hAnsi="Tahoma" w:cs="Tahoma"/>
          <w:lang w:val="en-GB"/>
        </w:rPr>
        <w:t xml:space="preserve">”.  The £2 should be subtracted from £27 instead of </w:t>
      </w:r>
      <w:proofErr w:type="gramStart"/>
      <w:r>
        <w:rPr>
          <w:rFonts w:ascii="Tahoma" w:hAnsi="Tahoma" w:cs="Tahoma"/>
          <w:lang w:val="en-GB"/>
        </w:rPr>
        <w:t>adding;  £</w:t>
      </w:r>
      <w:proofErr w:type="gramEnd"/>
      <w:r>
        <w:rPr>
          <w:rFonts w:ascii="Tahoma" w:hAnsi="Tahoma" w:cs="Tahoma"/>
          <w:lang w:val="en-GB"/>
        </w:rPr>
        <w:t>27 - £2 = £25.  Alternatively, £25 + £2 = £27 (cost of meal and tip).</w:t>
      </w:r>
    </w:p>
    <w:p w14:paraId="7374B527" w14:textId="77777777" w:rsidR="0031203C" w:rsidRDefault="0031203C" w:rsidP="00447B2E">
      <w:pPr>
        <w:pStyle w:val="ColorfulList-Accent11"/>
        <w:ind w:left="0"/>
        <w:rPr>
          <w:rFonts w:ascii="Tahoma" w:hAnsi="Tahoma" w:cs="Tahoma"/>
          <w:lang w:val="en-GB"/>
        </w:rPr>
      </w:pPr>
    </w:p>
    <w:p w14:paraId="5F5683B7" w14:textId="77777777" w:rsidR="00A84B9E" w:rsidRDefault="00A84B9E" w:rsidP="00A84B9E">
      <w:pPr>
        <w:pStyle w:val="ColorfulList-Accent11"/>
        <w:numPr>
          <w:ilvl w:val="0"/>
          <w:numId w:val="1"/>
        </w:numPr>
        <w:rPr>
          <w:rFonts w:ascii="Tahoma" w:hAnsi="Tahoma" w:cs="Tahoma"/>
          <w:lang w:val="en-GB"/>
        </w:rPr>
      </w:pPr>
      <w:r>
        <w:rPr>
          <w:rFonts w:ascii="Tahoma" w:hAnsi="Tahoma" w:cs="Tahoma"/>
          <w:lang w:val="en-GB"/>
        </w:rPr>
        <w:t>Reduce this problem down to this network diagram (graph):</w:t>
      </w:r>
    </w:p>
    <w:p w14:paraId="1507E8B6" w14:textId="77777777" w:rsidR="00A84B9E" w:rsidRDefault="00A84B9E" w:rsidP="00A84B9E">
      <w:pPr>
        <w:pStyle w:val="ColorfulList-Accent11"/>
        <w:ind w:left="360"/>
        <w:rPr>
          <w:rFonts w:ascii="Tahoma" w:hAnsi="Tahoma" w:cs="Tahoma"/>
          <w:lang w:val="en-GB"/>
        </w:rPr>
      </w:pPr>
    </w:p>
    <w:p w14:paraId="6B7750CD" w14:textId="32AB8538" w:rsidR="00A84B9E" w:rsidRDefault="0043774A" w:rsidP="00A84B9E">
      <w:pPr>
        <w:pStyle w:val="ColorfulList-Accent11"/>
        <w:ind w:left="360"/>
        <w:jc w:val="center"/>
        <w:rPr>
          <w:rFonts w:ascii="Tahoma" w:hAnsi="Tahoma" w:cs="Tahoma"/>
          <w:lang w:val="en-GB"/>
        </w:rPr>
      </w:pPr>
      <w:r>
        <w:rPr>
          <w:rFonts w:ascii="Tahoma" w:hAnsi="Tahoma" w:cs="Tahoma"/>
          <w:noProof/>
          <w:lang w:val="en-GB" w:eastAsia="en-GB"/>
        </w:rPr>
        <w:drawing>
          <wp:inline distT="0" distB="0" distL="0" distR="0" wp14:anchorId="294220D8" wp14:editId="4F7766B1">
            <wp:extent cx="1078230" cy="927735"/>
            <wp:effectExtent l="0" t="0" r="0" b="0"/>
            <wp:docPr id="3" name="Picture 1" descr="Konigsberg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igsbergS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8230" cy="927735"/>
                    </a:xfrm>
                    <a:prstGeom prst="rect">
                      <a:avLst/>
                    </a:prstGeom>
                    <a:noFill/>
                    <a:ln>
                      <a:noFill/>
                    </a:ln>
                  </pic:spPr>
                </pic:pic>
              </a:graphicData>
            </a:graphic>
          </wp:inline>
        </w:drawing>
      </w:r>
    </w:p>
    <w:p w14:paraId="5B63BBA3" w14:textId="77777777" w:rsidR="00A84B9E" w:rsidRDefault="00A84B9E" w:rsidP="00A84B9E">
      <w:pPr>
        <w:pStyle w:val="ColorfulList-Accent11"/>
        <w:ind w:left="360"/>
        <w:rPr>
          <w:rFonts w:ascii="Tahoma" w:hAnsi="Tahoma" w:cs="Tahoma"/>
          <w:lang w:val="en-GB"/>
        </w:rPr>
      </w:pPr>
    </w:p>
    <w:p w14:paraId="1C223D1A" w14:textId="77777777" w:rsidR="00A84B9E" w:rsidRDefault="00A84B9E" w:rsidP="00A84B9E">
      <w:pPr>
        <w:pStyle w:val="ColorfulList-Accent11"/>
        <w:ind w:left="360"/>
        <w:rPr>
          <w:rFonts w:ascii="Tahoma" w:hAnsi="Tahoma" w:cs="Tahoma"/>
          <w:lang w:val="en-GB"/>
        </w:rPr>
      </w:pPr>
      <w:r>
        <w:rPr>
          <w:rFonts w:ascii="Tahoma" w:hAnsi="Tahoma" w:cs="Tahoma"/>
          <w:lang w:val="en-GB"/>
        </w:rPr>
        <w:t>and notice that the order of each node is odd (order 3, 3, 3, 5).  Any graph with more than 2 nodes of odd order is non-</w:t>
      </w:r>
      <w:proofErr w:type="spellStart"/>
      <w:r>
        <w:rPr>
          <w:rFonts w:ascii="Tahoma" w:hAnsi="Tahoma" w:cs="Tahoma"/>
          <w:lang w:val="en-GB"/>
        </w:rPr>
        <w:t>eulerian</w:t>
      </w:r>
      <w:proofErr w:type="spellEnd"/>
      <w:r>
        <w:rPr>
          <w:rFonts w:ascii="Tahoma" w:hAnsi="Tahoma" w:cs="Tahoma"/>
          <w:lang w:val="en-GB"/>
        </w:rPr>
        <w:t xml:space="preserve"> and therefore non-</w:t>
      </w:r>
      <w:proofErr w:type="spellStart"/>
      <w:r>
        <w:rPr>
          <w:rFonts w:ascii="Tahoma" w:hAnsi="Tahoma" w:cs="Tahoma"/>
          <w:lang w:val="en-GB"/>
        </w:rPr>
        <w:t>traversible</w:t>
      </w:r>
      <w:proofErr w:type="spellEnd"/>
      <w:r>
        <w:rPr>
          <w:rFonts w:ascii="Tahoma" w:hAnsi="Tahoma" w:cs="Tahoma"/>
          <w:lang w:val="en-GB"/>
        </w:rPr>
        <w:t xml:space="preserve">.  More on this at </w:t>
      </w:r>
      <w:hyperlink r:id="rId16" w:history="1">
        <w:r w:rsidRPr="00866310">
          <w:rPr>
            <w:rStyle w:val="Hyperlink"/>
            <w:rFonts w:ascii="Tahoma" w:hAnsi="Tahoma" w:cs="Tahoma"/>
            <w:lang w:val="en-GB"/>
          </w:rPr>
          <w:t>http://nrich.maths.org/2484</w:t>
        </w:r>
      </w:hyperlink>
      <w:r>
        <w:rPr>
          <w:rFonts w:ascii="Tahoma" w:hAnsi="Tahoma" w:cs="Tahoma"/>
          <w:lang w:val="en-GB"/>
        </w:rPr>
        <w:t xml:space="preserve"> and </w:t>
      </w:r>
      <w:hyperlink r:id="rId17" w:history="1">
        <w:r w:rsidRPr="00866310">
          <w:rPr>
            <w:rStyle w:val="Hyperlink"/>
            <w:rFonts w:ascii="Tahoma" w:hAnsi="Tahoma" w:cs="Tahoma"/>
            <w:lang w:val="en-GB"/>
          </w:rPr>
          <w:t>http://en.wikipedia.org/wiki/Eulerian_path</w:t>
        </w:r>
      </w:hyperlink>
      <w:r>
        <w:rPr>
          <w:rFonts w:ascii="Tahoma" w:hAnsi="Tahoma" w:cs="Tahoma"/>
          <w:lang w:val="en-GB"/>
        </w:rPr>
        <w:t>.</w:t>
      </w:r>
    </w:p>
    <w:p w14:paraId="688EBC99" w14:textId="77777777" w:rsidR="0031203C" w:rsidRPr="0031203C" w:rsidRDefault="0031203C" w:rsidP="0031203C">
      <w:pPr>
        <w:rPr>
          <w:rFonts w:ascii="Tahoma" w:hAnsi="Tahoma" w:cs="Tahoma"/>
          <w:lang w:val="en-GB"/>
        </w:rPr>
      </w:pPr>
    </w:p>
    <w:p w14:paraId="46E63597" w14:textId="77777777" w:rsidR="00A84B9E" w:rsidRDefault="00A84B9E" w:rsidP="00A84B9E">
      <w:pPr>
        <w:pStyle w:val="ColorfulList-Accent11"/>
        <w:numPr>
          <w:ilvl w:val="0"/>
          <w:numId w:val="1"/>
        </w:numPr>
        <w:rPr>
          <w:rFonts w:ascii="Tahoma" w:hAnsi="Tahoma" w:cs="Tahoma"/>
          <w:lang w:val="en-GB"/>
        </w:rPr>
      </w:pPr>
      <w:r w:rsidRPr="00A84B9E">
        <w:rPr>
          <w:rFonts w:ascii="Tahoma" w:hAnsi="Tahoma" w:cs="Tahoma"/>
          <w:lang w:val="en-GB"/>
        </w:rPr>
        <w:t xml:space="preserve">Since each domino will cover one white </w:t>
      </w:r>
      <w:r w:rsidR="007E44B9">
        <w:rPr>
          <w:rFonts w:ascii="Tahoma" w:hAnsi="Tahoma" w:cs="Tahoma"/>
          <w:lang w:val="en-GB"/>
        </w:rPr>
        <w:t>square and one black square</w:t>
      </w:r>
      <w:r w:rsidRPr="00A84B9E">
        <w:rPr>
          <w:rFonts w:ascii="Tahoma" w:hAnsi="Tahoma" w:cs="Tahoma"/>
          <w:lang w:val="en-GB"/>
        </w:rPr>
        <w:t xml:space="preserve"> </w:t>
      </w:r>
      <w:r>
        <w:rPr>
          <w:rFonts w:ascii="Tahoma" w:hAnsi="Tahoma" w:cs="Tahoma"/>
          <w:lang w:val="en-GB"/>
        </w:rPr>
        <w:t xml:space="preserve">for every white square covered </w:t>
      </w:r>
      <w:r w:rsidRPr="00A84B9E">
        <w:rPr>
          <w:rFonts w:ascii="Tahoma" w:hAnsi="Tahoma" w:cs="Tahoma"/>
          <w:lang w:val="en-GB"/>
        </w:rPr>
        <w:t xml:space="preserve">there </w:t>
      </w:r>
      <w:r>
        <w:rPr>
          <w:rFonts w:ascii="Tahoma" w:hAnsi="Tahoma" w:cs="Tahoma"/>
          <w:lang w:val="en-GB"/>
        </w:rPr>
        <w:t>must be one black square.  Since two black squares are missing</w:t>
      </w:r>
      <w:r w:rsidRPr="00A84B9E">
        <w:rPr>
          <w:rFonts w:ascii="Tahoma" w:hAnsi="Tahoma" w:cs="Tahoma"/>
          <w:lang w:val="en-GB"/>
        </w:rPr>
        <w:t xml:space="preserve"> </w:t>
      </w:r>
      <w:r>
        <w:rPr>
          <w:rFonts w:ascii="Tahoma" w:hAnsi="Tahoma" w:cs="Tahoma"/>
          <w:lang w:val="en-GB"/>
        </w:rPr>
        <w:t xml:space="preserve">two white squares must remain uncovered and hence, the board cannot be covered.  See </w:t>
      </w:r>
      <w:hyperlink r:id="rId18" w:history="1">
        <w:r w:rsidRPr="00866310">
          <w:rPr>
            <w:rStyle w:val="Hyperlink"/>
            <w:rFonts w:ascii="Tahoma" w:hAnsi="Tahoma" w:cs="Tahoma"/>
            <w:lang w:val="en-GB"/>
          </w:rPr>
          <w:t>http://en.wikipedia.org/wiki/Mutilated_chessboard_problem</w:t>
        </w:r>
      </w:hyperlink>
      <w:r>
        <w:rPr>
          <w:rFonts w:ascii="Tahoma" w:hAnsi="Tahoma" w:cs="Tahoma"/>
          <w:lang w:val="en-GB"/>
        </w:rPr>
        <w:t xml:space="preserve">. </w:t>
      </w:r>
    </w:p>
    <w:p w14:paraId="08A2ACF0" w14:textId="77777777" w:rsidR="0031203C" w:rsidRPr="00A84B9E" w:rsidRDefault="0031203C" w:rsidP="0031203C">
      <w:pPr>
        <w:pStyle w:val="ColorfulList-Accent11"/>
        <w:ind w:left="360"/>
        <w:rPr>
          <w:rFonts w:ascii="Tahoma" w:hAnsi="Tahoma" w:cs="Tahoma"/>
          <w:lang w:val="en-GB"/>
        </w:rPr>
      </w:pPr>
    </w:p>
    <w:p w14:paraId="63D126D0" w14:textId="77777777" w:rsidR="00A84B9E" w:rsidRDefault="00DC6212" w:rsidP="00A84B9E">
      <w:pPr>
        <w:pStyle w:val="ColorfulList-Accent11"/>
        <w:numPr>
          <w:ilvl w:val="0"/>
          <w:numId w:val="1"/>
        </w:numPr>
        <w:rPr>
          <w:rFonts w:ascii="Tahoma" w:hAnsi="Tahoma" w:cs="Tahoma"/>
          <w:lang w:val="en-GB"/>
        </w:rPr>
      </w:pPr>
      <w:r>
        <w:rPr>
          <w:rFonts w:ascii="Tahoma" w:hAnsi="Tahoma" w:cs="Tahoma"/>
          <w:lang w:val="en-GB"/>
        </w:rPr>
        <w:t xml:space="preserve">See </w:t>
      </w:r>
      <w:hyperlink r:id="rId19" w:history="1">
        <w:r w:rsidRPr="00866310">
          <w:rPr>
            <w:rStyle w:val="Hyperlink"/>
            <w:rFonts w:ascii="Tahoma" w:hAnsi="Tahoma" w:cs="Tahoma"/>
            <w:lang w:val="en-GB"/>
          </w:rPr>
          <w:t>http://mathsbusking.com/shows/divine_reminder/</w:t>
        </w:r>
      </w:hyperlink>
      <w:r>
        <w:rPr>
          <w:rFonts w:ascii="Tahoma" w:hAnsi="Tahoma" w:cs="Tahoma"/>
          <w:lang w:val="en-GB"/>
        </w:rPr>
        <w:t xml:space="preserve"> for more on this problem.</w:t>
      </w:r>
    </w:p>
    <w:p w14:paraId="69CAD92B" w14:textId="77777777" w:rsidR="0031203C" w:rsidRPr="0031203C" w:rsidRDefault="0031203C" w:rsidP="0031203C">
      <w:pPr>
        <w:rPr>
          <w:rFonts w:ascii="Tahoma" w:hAnsi="Tahoma" w:cs="Tahoma"/>
          <w:lang w:val="en-GB"/>
        </w:rPr>
      </w:pPr>
    </w:p>
    <w:p w14:paraId="25FA3E22" w14:textId="77777777" w:rsidR="00A84B9E" w:rsidRDefault="00DC6212" w:rsidP="00DC6212">
      <w:pPr>
        <w:pStyle w:val="ColorfulList-Accent11"/>
        <w:numPr>
          <w:ilvl w:val="0"/>
          <w:numId w:val="1"/>
        </w:numPr>
        <w:rPr>
          <w:rFonts w:ascii="Tahoma" w:hAnsi="Tahoma" w:cs="Tahoma"/>
          <w:lang w:val="en-GB"/>
        </w:rPr>
      </w:pPr>
      <w:r>
        <w:rPr>
          <w:rFonts w:ascii="Tahoma" w:hAnsi="Tahoma" w:cs="Tahoma"/>
          <w:lang w:val="en-GB"/>
        </w:rPr>
        <w:t xml:space="preserve">Commonly known as the Monty Hall problem, see </w:t>
      </w:r>
      <w:hyperlink r:id="rId20" w:history="1">
        <w:r w:rsidRPr="00866310">
          <w:rPr>
            <w:rStyle w:val="Hyperlink"/>
            <w:rFonts w:ascii="Tahoma" w:hAnsi="Tahoma" w:cs="Tahoma"/>
            <w:lang w:val="en-GB"/>
          </w:rPr>
          <w:t>http://www.youtube.com/watch?v=mhlc7peGlGg</w:t>
        </w:r>
      </w:hyperlink>
      <w:r w:rsidR="007E44B9">
        <w:rPr>
          <w:rFonts w:ascii="Tahoma" w:hAnsi="Tahoma" w:cs="Tahoma"/>
          <w:lang w:val="en-GB"/>
        </w:rPr>
        <w:t xml:space="preserve"> for a good explanation.  This problem</w:t>
      </w:r>
      <w:r>
        <w:rPr>
          <w:rFonts w:ascii="Tahoma" w:hAnsi="Tahoma" w:cs="Tahoma"/>
          <w:lang w:val="en-GB"/>
        </w:rPr>
        <w:t xml:space="preserve"> even has its own website; </w:t>
      </w:r>
      <w:hyperlink r:id="rId21" w:history="1">
        <w:r w:rsidRPr="00866310">
          <w:rPr>
            <w:rStyle w:val="Hyperlink"/>
            <w:rFonts w:ascii="Tahoma" w:hAnsi="Tahoma" w:cs="Tahoma"/>
            <w:lang w:val="en-GB"/>
          </w:rPr>
          <w:t>http://montyhallproblem.com</w:t>
        </w:r>
      </w:hyperlink>
      <w:r>
        <w:rPr>
          <w:rFonts w:ascii="Tahoma" w:hAnsi="Tahoma" w:cs="Tahoma"/>
          <w:lang w:val="en-GB"/>
        </w:rPr>
        <w:t xml:space="preserve">! An alternate explanation for students who really do insist is to extend the problem to one of 100 doors containing 99 goats and 1 star prize.  With the contestant having chosen a door, the host would reveal 98 goat-doors leaving just </w:t>
      </w:r>
      <w:r w:rsidR="007E44B9">
        <w:rPr>
          <w:rFonts w:ascii="Tahoma" w:hAnsi="Tahoma" w:cs="Tahoma"/>
          <w:lang w:val="en-GB"/>
        </w:rPr>
        <w:t>one other door.  The choice becomes obvious.</w:t>
      </w:r>
    </w:p>
    <w:p w14:paraId="0C2E6D54" w14:textId="77777777" w:rsidR="0031203C" w:rsidRPr="0031203C" w:rsidRDefault="0031203C" w:rsidP="0031203C">
      <w:pPr>
        <w:rPr>
          <w:rFonts w:ascii="Tahoma" w:hAnsi="Tahoma" w:cs="Tahoma"/>
          <w:lang w:val="en-GB"/>
        </w:rPr>
      </w:pPr>
    </w:p>
    <w:p w14:paraId="6C24F439" w14:textId="77777777" w:rsidR="00DC6212" w:rsidRDefault="0031203C" w:rsidP="00DC6212">
      <w:pPr>
        <w:pStyle w:val="ColorfulList-Accent11"/>
        <w:numPr>
          <w:ilvl w:val="0"/>
          <w:numId w:val="1"/>
        </w:numPr>
        <w:rPr>
          <w:rFonts w:ascii="Tahoma" w:hAnsi="Tahoma" w:cs="Tahoma"/>
          <w:lang w:val="en-GB"/>
        </w:rPr>
      </w:pPr>
      <w:r>
        <w:rPr>
          <w:rFonts w:ascii="Tahoma" w:hAnsi="Tahoma" w:cs="Tahoma"/>
          <w:lang w:val="en-GB"/>
        </w:rPr>
        <w:t>(no notes)</w:t>
      </w:r>
    </w:p>
    <w:p w14:paraId="60BA1E33" w14:textId="77777777" w:rsidR="0031203C" w:rsidRPr="0031203C" w:rsidRDefault="0031203C" w:rsidP="0031203C">
      <w:pPr>
        <w:rPr>
          <w:rFonts w:ascii="Tahoma" w:hAnsi="Tahoma" w:cs="Tahoma"/>
          <w:lang w:val="en-GB"/>
        </w:rPr>
      </w:pPr>
    </w:p>
    <w:p w14:paraId="5F256F28" w14:textId="77777777" w:rsidR="00DC6212" w:rsidRDefault="0031203C" w:rsidP="00DC6212">
      <w:pPr>
        <w:pStyle w:val="ColorfulList-Accent11"/>
        <w:numPr>
          <w:ilvl w:val="0"/>
          <w:numId w:val="1"/>
        </w:numPr>
        <w:rPr>
          <w:rFonts w:ascii="Tahoma" w:hAnsi="Tahoma" w:cs="Tahoma"/>
          <w:lang w:val="en-GB"/>
        </w:rPr>
      </w:pPr>
      <w:r>
        <w:rPr>
          <w:rFonts w:ascii="Tahoma" w:hAnsi="Tahoma" w:cs="Tahoma"/>
          <w:lang w:val="en-GB"/>
        </w:rPr>
        <w:t>(no notes)</w:t>
      </w:r>
    </w:p>
    <w:p w14:paraId="3A262933" w14:textId="77777777" w:rsidR="0031203C" w:rsidRPr="0031203C" w:rsidRDefault="0031203C" w:rsidP="0031203C">
      <w:pPr>
        <w:rPr>
          <w:rFonts w:ascii="Tahoma" w:hAnsi="Tahoma" w:cs="Tahoma"/>
          <w:lang w:val="en-GB"/>
        </w:rPr>
      </w:pPr>
    </w:p>
    <w:p w14:paraId="650750EF" w14:textId="77777777" w:rsidR="00DC6212" w:rsidRDefault="0031203C" w:rsidP="00DC6212">
      <w:pPr>
        <w:pStyle w:val="ColorfulList-Accent11"/>
        <w:numPr>
          <w:ilvl w:val="0"/>
          <w:numId w:val="1"/>
        </w:numPr>
        <w:rPr>
          <w:rFonts w:ascii="Tahoma" w:hAnsi="Tahoma" w:cs="Tahoma"/>
          <w:lang w:val="en-GB"/>
        </w:rPr>
      </w:pPr>
      <w:r>
        <w:rPr>
          <w:rFonts w:ascii="Tahoma" w:hAnsi="Tahoma" w:cs="Tahoma"/>
          <w:lang w:val="en-GB"/>
        </w:rPr>
        <w:t>(no notes)</w:t>
      </w:r>
    </w:p>
    <w:p w14:paraId="64B8BEA2" w14:textId="77777777" w:rsidR="00601337" w:rsidRDefault="00601337" w:rsidP="00601337">
      <w:pPr>
        <w:pStyle w:val="ColorfulList-Accent11"/>
        <w:ind w:left="0"/>
        <w:rPr>
          <w:rFonts w:ascii="Tahoma" w:hAnsi="Tahoma" w:cs="Tahoma"/>
          <w:lang w:val="en-GB"/>
        </w:rPr>
      </w:pPr>
    </w:p>
    <w:p w14:paraId="1E763694" w14:textId="77777777" w:rsidR="00601337" w:rsidRDefault="00601337" w:rsidP="00601337">
      <w:pPr>
        <w:pStyle w:val="ColorfulList-Accent11"/>
        <w:numPr>
          <w:ilvl w:val="0"/>
          <w:numId w:val="1"/>
        </w:numPr>
        <w:rPr>
          <w:rFonts w:ascii="Tahoma" w:hAnsi="Tahoma" w:cs="Tahoma"/>
          <w:lang w:val="en-GB"/>
        </w:rPr>
      </w:pPr>
      <w:r>
        <w:rPr>
          <w:rFonts w:ascii="Tahoma" w:hAnsi="Tahoma" w:cs="Tahoma"/>
          <w:lang w:val="en-GB"/>
        </w:rPr>
        <w:t xml:space="preserve">The graph produced from any solution to this problem will be a bipartite graph </w:t>
      </w:r>
      <w:r w:rsidRPr="00601337">
        <w:rPr>
          <w:i/>
          <w:lang w:val="en-GB"/>
        </w:rPr>
        <w:t>K</w:t>
      </w:r>
      <w:r w:rsidRPr="00601337">
        <w:rPr>
          <w:vertAlign w:val="subscript"/>
          <w:lang w:val="en-GB"/>
        </w:rPr>
        <w:t>3,3</w:t>
      </w:r>
      <w:r>
        <w:rPr>
          <w:rFonts w:ascii="Tahoma" w:hAnsi="Tahoma" w:cs="Tahoma"/>
          <w:lang w:val="en-GB"/>
        </w:rPr>
        <w:t xml:space="preserve"> for which Euler’s relationship, </w:t>
      </w:r>
      <w:r w:rsidRPr="00601337">
        <w:rPr>
          <w:i/>
          <w:lang w:val="en-GB"/>
        </w:rPr>
        <w:t>R</w:t>
      </w:r>
      <w:r w:rsidRPr="00601337">
        <w:rPr>
          <w:lang w:val="en-GB"/>
        </w:rPr>
        <w:t xml:space="preserve"> + </w:t>
      </w:r>
      <w:r w:rsidRPr="00601337">
        <w:rPr>
          <w:i/>
          <w:lang w:val="en-GB"/>
        </w:rPr>
        <w:t>N</w:t>
      </w:r>
      <w:r w:rsidRPr="00601337">
        <w:rPr>
          <w:lang w:val="en-GB"/>
        </w:rPr>
        <w:t xml:space="preserve"> = </w:t>
      </w:r>
      <w:r w:rsidRPr="00601337">
        <w:rPr>
          <w:i/>
          <w:lang w:val="en-GB"/>
        </w:rPr>
        <w:t>A</w:t>
      </w:r>
      <w:r w:rsidRPr="00601337">
        <w:rPr>
          <w:lang w:val="en-GB"/>
        </w:rPr>
        <w:t xml:space="preserve"> + 2</w:t>
      </w:r>
      <w:r>
        <w:rPr>
          <w:rFonts w:ascii="Tahoma" w:hAnsi="Tahoma" w:cs="Tahoma"/>
          <w:lang w:val="en-GB"/>
        </w:rPr>
        <w:t xml:space="preserve">, for planar graphs does not hold. </w:t>
      </w:r>
    </w:p>
    <w:p w14:paraId="38188A8E" w14:textId="77777777" w:rsidR="00CC3D74" w:rsidRDefault="00CC3D74" w:rsidP="00CC3D74">
      <w:pPr>
        <w:pStyle w:val="ColorfulList-Accent11"/>
        <w:ind w:left="0"/>
        <w:rPr>
          <w:rFonts w:ascii="Tahoma" w:hAnsi="Tahoma" w:cs="Tahoma"/>
          <w:lang w:val="en-GB"/>
        </w:rPr>
      </w:pPr>
    </w:p>
    <w:p w14:paraId="20884BAB" w14:textId="59C2A74B" w:rsidR="00CC3D74" w:rsidRDefault="0043774A" w:rsidP="00CC3D74">
      <w:pPr>
        <w:pStyle w:val="ColorfulList-Accent11"/>
        <w:ind w:left="360"/>
        <w:jc w:val="center"/>
        <w:rPr>
          <w:rFonts w:ascii="Tahoma" w:hAnsi="Tahoma" w:cs="Tahoma"/>
          <w:lang w:val="en-GB"/>
        </w:rPr>
      </w:pPr>
      <w:r>
        <w:rPr>
          <w:rFonts w:ascii="Tahoma" w:hAnsi="Tahoma" w:cs="Tahoma"/>
          <w:noProof/>
          <w:lang w:val="en-GB" w:eastAsia="en-GB"/>
        </w:rPr>
        <w:lastRenderedPageBreak/>
        <w:drawing>
          <wp:inline distT="0" distB="0" distL="0" distR="0" wp14:anchorId="68F2BBAF" wp14:editId="157C39D0">
            <wp:extent cx="723265" cy="846455"/>
            <wp:effectExtent l="0" t="0" r="0" b="0"/>
            <wp:docPr id="4" name="Picture 4" descr="k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723265" cy="846455"/>
                    </a:xfrm>
                    <a:prstGeom prst="rect">
                      <a:avLst/>
                    </a:prstGeom>
                    <a:noFill/>
                    <a:ln>
                      <a:noFill/>
                    </a:ln>
                  </pic:spPr>
                </pic:pic>
              </a:graphicData>
            </a:graphic>
          </wp:inline>
        </w:drawing>
      </w:r>
    </w:p>
    <w:p w14:paraId="27CBB00C" w14:textId="77777777" w:rsidR="00447B2E" w:rsidRDefault="00447B2E" w:rsidP="00CC3D74">
      <w:pPr>
        <w:pStyle w:val="ColorfulList-Accent11"/>
        <w:ind w:left="360"/>
        <w:rPr>
          <w:rFonts w:ascii="Tahoma" w:hAnsi="Tahoma" w:cs="Tahoma"/>
          <w:lang w:val="en-GB"/>
        </w:rPr>
      </w:pPr>
    </w:p>
    <w:p w14:paraId="4C2D766E" w14:textId="77777777" w:rsidR="00CC3D74" w:rsidRPr="00601337" w:rsidRDefault="00CC3D74" w:rsidP="00CC3D74">
      <w:pPr>
        <w:pStyle w:val="ColorfulList-Accent11"/>
        <w:ind w:left="360"/>
        <w:rPr>
          <w:rFonts w:ascii="Tahoma" w:hAnsi="Tahoma" w:cs="Tahoma"/>
          <w:lang w:val="en-GB"/>
        </w:rPr>
      </w:pPr>
      <w:r>
        <w:rPr>
          <w:rFonts w:ascii="Tahoma" w:hAnsi="Tahoma" w:cs="Tahoma"/>
          <w:lang w:val="en-GB"/>
        </w:rPr>
        <w:t>See the following for more explanation:</w:t>
      </w:r>
    </w:p>
    <w:p w14:paraId="07252B0A" w14:textId="77777777" w:rsidR="00CC3D74" w:rsidRDefault="00A26790" w:rsidP="00CC3D74">
      <w:pPr>
        <w:pStyle w:val="ColorfulList-Accent11"/>
        <w:ind w:left="360"/>
        <w:rPr>
          <w:rFonts w:ascii="Tahoma" w:hAnsi="Tahoma" w:cs="Tahoma"/>
          <w:lang w:val="en-GB"/>
        </w:rPr>
      </w:pPr>
      <w:hyperlink r:id="rId23" w:history="1">
        <w:r w:rsidR="00CC3D74" w:rsidRPr="00866310">
          <w:rPr>
            <w:rStyle w:val="Hyperlink"/>
            <w:rFonts w:ascii="Tahoma" w:hAnsi="Tahoma" w:cs="Tahoma"/>
            <w:lang w:val="en-GB"/>
          </w:rPr>
          <w:t>http://en.wikipedia.org/wiki/Water,_gas,_and_electricity</w:t>
        </w:r>
      </w:hyperlink>
      <w:r w:rsidR="00CC3D74">
        <w:rPr>
          <w:rFonts w:ascii="Tahoma" w:hAnsi="Tahoma" w:cs="Tahoma"/>
          <w:lang w:val="en-GB"/>
        </w:rPr>
        <w:t xml:space="preserve"> </w:t>
      </w:r>
    </w:p>
    <w:p w14:paraId="37F0C047" w14:textId="77777777" w:rsidR="00CC3D74" w:rsidRDefault="00A26790" w:rsidP="00CC3D74">
      <w:pPr>
        <w:pStyle w:val="ColorfulList-Accent11"/>
        <w:ind w:left="360"/>
        <w:rPr>
          <w:rFonts w:ascii="Tahoma" w:hAnsi="Tahoma" w:cs="Tahoma"/>
          <w:lang w:val="en-GB"/>
        </w:rPr>
      </w:pPr>
      <w:hyperlink r:id="rId24" w:history="1">
        <w:r w:rsidR="00CC3D74" w:rsidRPr="00866310">
          <w:rPr>
            <w:rStyle w:val="Hyperlink"/>
            <w:rFonts w:ascii="Tahoma" w:hAnsi="Tahoma" w:cs="Tahoma"/>
            <w:lang w:val="en-GB"/>
          </w:rPr>
          <w:t>http://www.youtube.com/watch?v=hjAP8Fy5WhE</w:t>
        </w:r>
      </w:hyperlink>
      <w:r w:rsidR="00CC3D74">
        <w:rPr>
          <w:rFonts w:ascii="Tahoma" w:hAnsi="Tahoma" w:cs="Tahoma"/>
          <w:lang w:val="en-GB"/>
        </w:rPr>
        <w:t xml:space="preserve"> </w:t>
      </w:r>
    </w:p>
    <w:p w14:paraId="2A0D2CA0" w14:textId="77777777" w:rsidR="00CC3D74" w:rsidRDefault="00CC3D74" w:rsidP="00CC3D74">
      <w:pPr>
        <w:pStyle w:val="ColorfulList-Accent11"/>
        <w:ind w:left="0"/>
        <w:rPr>
          <w:rFonts w:ascii="Tahoma" w:hAnsi="Tahoma" w:cs="Tahoma"/>
          <w:lang w:val="en-GB"/>
        </w:rPr>
      </w:pPr>
    </w:p>
    <w:p w14:paraId="5675BEE1" w14:textId="77777777" w:rsidR="00601337" w:rsidRDefault="00CC3D74" w:rsidP="00CC3D74">
      <w:pPr>
        <w:pStyle w:val="ColorfulList-Accent11"/>
        <w:numPr>
          <w:ilvl w:val="0"/>
          <w:numId w:val="1"/>
        </w:numPr>
        <w:rPr>
          <w:rFonts w:ascii="Tahoma" w:hAnsi="Tahoma" w:cs="Tahoma"/>
          <w:lang w:val="en-GB"/>
        </w:rPr>
      </w:pPr>
      <w:r>
        <w:rPr>
          <w:rFonts w:ascii="Tahoma" w:hAnsi="Tahoma" w:cs="Tahoma"/>
          <w:lang w:val="en-GB"/>
        </w:rPr>
        <w:t xml:space="preserve">More notes on this activity from </w:t>
      </w:r>
      <w:proofErr w:type="spellStart"/>
      <w:r>
        <w:rPr>
          <w:rFonts w:ascii="Tahoma" w:hAnsi="Tahoma" w:cs="Tahoma"/>
          <w:lang w:val="en-GB"/>
        </w:rPr>
        <w:t>Nrich</w:t>
      </w:r>
      <w:proofErr w:type="spellEnd"/>
      <w:r>
        <w:rPr>
          <w:rFonts w:ascii="Tahoma" w:hAnsi="Tahoma" w:cs="Tahoma"/>
          <w:lang w:val="en-GB"/>
        </w:rPr>
        <w:t xml:space="preserve"> at </w:t>
      </w:r>
      <w:hyperlink r:id="rId25" w:history="1">
        <w:r w:rsidRPr="00D818A2">
          <w:rPr>
            <w:rStyle w:val="Hyperlink"/>
            <w:rFonts w:ascii="Tahoma" w:hAnsi="Tahoma" w:cs="Tahoma"/>
            <w:lang w:val="en-GB"/>
          </w:rPr>
          <w:t>http://nrich.maths.org/745/solution</w:t>
        </w:r>
      </w:hyperlink>
      <w:r>
        <w:rPr>
          <w:rFonts w:ascii="Tahoma" w:hAnsi="Tahoma" w:cs="Tahoma"/>
          <w:lang w:val="en-GB"/>
        </w:rPr>
        <w:t>.</w:t>
      </w:r>
    </w:p>
    <w:p w14:paraId="7E28A5E3" w14:textId="77777777" w:rsidR="00794AC2" w:rsidRDefault="00794AC2" w:rsidP="00794AC2">
      <w:pPr>
        <w:pStyle w:val="ColorfulList-Accent11"/>
        <w:ind w:left="360"/>
        <w:rPr>
          <w:rFonts w:ascii="Tahoma" w:hAnsi="Tahoma" w:cs="Tahoma"/>
          <w:lang w:val="en-GB"/>
        </w:rPr>
      </w:pPr>
    </w:p>
    <w:p w14:paraId="7870E1BC" w14:textId="77777777" w:rsidR="009E0CE2" w:rsidRDefault="00794AC2" w:rsidP="009E0CE2">
      <w:pPr>
        <w:pStyle w:val="ColorfulList-Accent11"/>
        <w:numPr>
          <w:ilvl w:val="0"/>
          <w:numId w:val="1"/>
        </w:numPr>
        <w:rPr>
          <w:rFonts w:ascii="Tahoma" w:hAnsi="Tahoma" w:cs="Tahoma"/>
          <w:lang w:val="en-GB"/>
        </w:rPr>
      </w:pPr>
      <w:r>
        <w:rPr>
          <w:rFonts w:ascii="Tahoma" w:hAnsi="Tahoma" w:cs="Tahoma"/>
          <w:lang w:val="en-GB"/>
        </w:rPr>
        <w:t>Label</w:t>
      </w:r>
      <w:r w:rsidR="00447B2E">
        <w:rPr>
          <w:rFonts w:ascii="Tahoma" w:hAnsi="Tahoma" w:cs="Tahoma"/>
          <w:lang w:val="en-GB"/>
        </w:rPr>
        <w:t>ling</w:t>
      </w:r>
      <w:r>
        <w:rPr>
          <w:rFonts w:ascii="Tahoma" w:hAnsi="Tahoma" w:cs="Tahoma"/>
          <w:lang w:val="en-GB"/>
        </w:rPr>
        <w:t xml:space="preserve"> the width and height of the rectangle as </w:t>
      </w:r>
      <w:r w:rsidRPr="00794AC2">
        <w:rPr>
          <w:i/>
          <w:lang w:val="en-GB"/>
        </w:rPr>
        <w:t>a</w:t>
      </w:r>
      <w:r>
        <w:rPr>
          <w:rFonts w:ascii="Tahoma" w:hAnsi="Tahoma" w:cs="Tahoma"/>
          <w:lang w:val="en-GB"/>
        </w:rPr>
        <w:t xml:space="preserve"> and </w:t>
      </w:r>
      <w:r w:rsidRPr="00794AC2">
        <w:rPr>
          <w:i/>
          <w:lang w:val="en-GB"/>
        </w:rPr>
        <w:t>b</w:t>
      </w:r>
      <w:r w:rsidR="00447B2E">
        <w:rPr>
          <w:rFonts w:ascii="Tahoma" w:hAnsi="Tahoma" w:cs="Tahoma"/>
          <w:lang w:val="en-GB"/>
        </w:rPr>
        <w:t xml:space="preserve">, we can then </w:t>
      </w:r>
      <w:r>
        <w:rPr>
          <w:rFonts w:ascii="Tahoma" w:hAnsi="Tahoma" w:cs="Tahoma"/>
          <w:lang w:val="en-GB"/>
        </w:rPr>
        <w:t xml:space="preserve">use information given to create two equations: </w:t>
      </w:r>
    </w:p>
    <w:p w14:paraId="1D90D545" w14:textId="77777777" w:rsidR="009E0CE2" w:rsidRDefault="009E0CE2" w:rsidP="009E0CE2">
      <w:pPr>
        <w:pStyle w:val="ListParagraph"/>
        <w:rPr>
          <w:rFonts w:ascii="Tahoma" w:hAnsi="Tahoma" w:cs="Tahoma"/>
          <w:lang w:val="en-GB"/>
        </w:rPr>
      </w:pPr>
    </w:p>
    <w:p w14:paraId="5852882A" w14:textId="77777777" w:rsidR="009E0CE2" w:rsidRDefault="009E0CE2" w:rsidP="009E0CE2">
      <w:pPr>
        <w:pStyle w:val="ColorfulList-Accent11"/>
        <w:ind w:left="360"/>
        <w:jc w:val="center"/>
        <w:rPr>
          <w:rFonts w:ascii="Tahoma" w:hAnsi="Tahoma" w:cs="Tahoma"/>
          <w:lang w:val="en-GB"/>
        </w:rPr>
      </w:pPr>
      <w:r w:rsidRPr="00794AC2">
        <w:rPr>
          <w:rFonts w:ascii="Tahoma" w:hAnsi="Tahoma" w:cs="Tahoma"/>
          <w:position w:val="-6"/>
          <w:lang w:val="en-GB"/>
        </w:rPr>
        <w:object w:dxaOrig="960" w:dyaOrig="280" w14:anchorId="431711C6">
          <v:shape id="_x0000_i1027" type="#_x0000_t75" style="width:48.4pt;height:13.8pt" o:ole="">
            <v:imagedata r:id="rId26" o:title=""/>
          </v:shape>
          <o:OLEObject Type="Embed" ProgID="Equation.3" ShapeID="_x0000_i1027" DrawAspect="Content" ObjectID="_1624474812" r:id="rId27"/>
        </w:object>
      </w:r>
    </w:p>
    <w:p w14:paraId="713E93C3" w14:textId="77777777" w:rsidR="009E0CE2" w:rsidRDefault="009E0CE2" w:rsidP="009E0CE2">
      <w:pPr>
        <w:pStyle w:val="ColorfulList-Accent11"/>
        <w:ind w:left="360"/>
        <w:jc w:val="center"/>
        <w:rPr>
          <w:rFonts w:ascii="Tahoma" w:hAnsi="Tahoma" w:cs="Tahoma"/>
          <w:lang w:val="en-GB"/>
        </w:rPr>
      </w:pPr>
      <w:r w:rsidRPr="00794AC2">
        <w:rPr>
          <w:rFonts w:ascii="Tahoma" w:hAnsi="Tahoma" w:cs="Tahoma"/>
          <w:position w:val="-6"/>
          <w:lang w:val="en-GB"/>
        </w:rPr>
        <w:object w:dxaOrig="1380" w:dyaOrig="320" w14:anchorId="6711B3AA">
          <v:shape id="_x0000_i1028" type="#_x0000_t75" style="width:69.1pt;height:16.15pt" o:ole="">
            <v:imagedata r:id="rId28" o:title=""/>
          </v:shape>
          <o:OLEObject Type="Embed" ProgID="Equation.3" ShapeID="_x0000_i1028" DrawAspect="Content" ObjectID="_1624474813" r:id="rId29"/>
        </w:object>
      </w:r>
    </w:p>
    <w:p w14:paraId="08B79E3F" w14:textId="77777777" w:rsidR="009E0CE2" w:rsidRDefault="009E0CE2" w:rsidP="009E0CE2">
      <w:pPr>
        <w:pStyle w:val="ColorfulList-Accent11"/>
        <w:ind w:left="360"/>
        <w:rPr>
          <w:rFonts w:ascii="Tahoma" w:hAnsi="Tahoma" w:cs="Tahoma"/>
          <w:lang w:val="en-GB"/>
        </w:rPr>
      </w:pPr>
    </w:p>
    <w:p w14:paraId="073E9ADA" w14:textId="77777777" w:rsidR="009E0CE2" w:rsidRDefault="009E0CE2" w:rsidP="009E0CE2">
      <w:pPr>
        <w:pStyle w:val="ColorfulList-Accent11"/>
        <w:ind w:left="360"/>
        <w:rPr>
          <w:rFonts w:ascii="Tahoma" w:hAnsi="Tahoma" w:cs="Tahoma"/>
          <w:lang w:val="en-GB"/>
        </w:rPr>
      </w:pPr>
      <w:r>
        <w:rPr>
          <w:rFonts w:ascii="Tahoma" w:hAnsi="Tahoma" w:cs="Tahoma"/>
          <w:lang w:val="en-GB"/>
        </w:rPr>
        <w:t xml:space="preserve">The obvious solution is then to solve by simultaneous equations (where </w:t>
      </w:r>
      <w:r w:rsidRPr="00794AC2">
        <w:rPr>
          <w:i/>
          <w:lang w:val="en-GB"/>
        </w:rPr>
        <w:t>a</w:t>
      </w:r>
      <w:r>
        <w:rPr>
          <w:rFonts w:ascii="Tahoma" w:hAnsi="Tahoma" w:cs="Tahoma"/>
          <w:lang w:val="en-GB"/>
        </w:rPr>
        <w:t xml:space="preserve"> and </w:t>
      </w:r>
      <w:r w:rsidRPr="00794AC2">
        <w:rPr>
          <w:i/>
          <w:lang w:val="en-GB"/>
        </w:rPr>
        <w:t>b</w:t>
      </w:r>
      <w:r>
        <w:rPr>
          <w:rFonts w:ascii="Tahoma" w:hAnsi="Tahoma" w:cs="Tahoma"/>
          <w:lang w:val="en-GB"/>
        </w:rPr>
        <w:t xml:space="preserve"> are surds) but there is a far more elegant solution given by considering the following:</w:t>
      </w:r>
    </w:p>
    <w:p w14:paraId="07C74702" w14:textId="77777777" w:rsidR="009E0CE2" w:rsidRDefault="009E0CE2" w:rsidP="009E0CE2">
      <w:pPr>
        <w:pStyle w:val="ColorfulList-Accent11"/>
        <w:ind w:left="360"/>
        <w:rPr>
          <w:rFonts w:ascii="Tahoma" w:hAnsi="Tahoma" w:cs="Tahoma"/>
          <w:lang w:val="en-GB"/>
        </w:rPr>
      </w:pPr>
    </w:p>
    <w:p w14:paraId="02FBD8D8" w14:textId="77777777" w:rsidR="009E0CE2" w:rsidRDefault="009E0CE2" w:rsidP="009E0CE2">
      <w:pPr>
        <w:pStyle w:val="ColorfulList-Accent11"/>
        <w:ind w:left="360"/>
        <w:jc w:val="center"/>
        <w:rPr>
          <w:rFonts w:ascii="Tahoma" w:hAnsi="Tahoma" w:cs="Tahoma"/>
          <w:lang w:val="en-GB"/>
        </w:rPr>
      </w:pPr>
      <w:r w:rsidRPr="00447B2E">
        <w:rPr>
          <w:rFonts w:ascii="Tahoma" w:hAnsi="Tahoma" w:cs="Tahoma"/>
          <w:position w:val="-10"/>
          <w:lang w:val="en-GB"/>
        </w:rPr>
        <w:object w:dxaOrig="2360" w:dyaOrig="360" w14:anchorId="2D267FB0">
          <v:shape id="_x0000_i1029" type="#_x0000_t75" style="width:118.65pt;height:17.85pt" o:ole="">
            <v:imagedata r:id="rId30" o:title=""/>
          </v:shape>
          <o:OLEObject Type="Embed" ProgID="Equation.3" ShapeID="_x0000_i1029" DrawAspect="Content" ObjectID="_1624474814" r:id="rId31"/>
        </w:object>
      </w:r>
    </w:p>
    <w:p w14:paraId="12BA8407" w14:textId="77777777" w:rsidR="009E0CE2" w:rsidRDefault="009E0CE2" w:rsidP="009E0CE2">
      <w:pPr>
        <w:pStyle w:val="ColorfulList-Accent11"/>
        <w:ind w:left="360"/>
        <w:jc w:val="center"/>
        <w:rPr>
          <w:rFonts w:ascii="Tahoma" w:hAnsi="Tahoma" w:cs="Tahoma"/>
          <w:lang w:val="en-GB"/>
        </w:rPr>
      </w:pPr>
      <w:r w:rsidRPr="00794AC2">
        <w:rPr>
          <w:rFonts w:ascii="Tahoma" w:hAnsi="Tahoma" w:cs="Tahoma"/>
          <w:position w:val="-6"/>
          <w:lang w:val="en-GB"/>
        </w:rPr>
        <w:object w:dxaOrig="1880" w:dyaOrig="279" w14:anchorId="38FD513D">
          <v:shape id="_x0000_i1030" type="#_x0000_t75" style="width:93.3pt;height:13.8pt" o:ole="">
            <v:imagedata r:id="rId32" o:title=""/>
          </v:shape>
          <o:OLEObject Type="Embed" ProgID="Equation.3" ShapeID="_x0000_i1030" DrawAspect="Content" ObjectID="_1624474815" r:id="rId33"/>
        </w:object>
      </w:r>
    </w:p>
    <w:p w14:paraId="1867C4CF" w14:textId="77777777" w:rsidR="009E0CE2" w:rsidRDefault="009E0CE2" w:rsidP="009E0CE2">
      <w:pPr>
        <w:pStyle w:val="ColorfulList-Accent11"/>
        <w:ind w:left="360"/>
        <w:jc w:val="center"/>
        <w:rPr>
          <w:rFonts w:ascii="Tahoma" w:hAnsi="Tahoma" w:cs="Tahoma"/>
          <w:lang w:val="en-GB"/>
        </w:rPr>
      </w:pPr>
      <w:r w:rsidRPr="00794AC2">
        <w:rPr>
          <w:rFonts w:ascii="Tahoma" w:hAnsi="Tahoma" w:cs="Tahoma"/>
          <w:position w:val="-6"/>
          <w:lang w:val="en-GB"/>
        </w:rPr>
        <w:object w:dxaOrig="1219" w:dyaOrig="279" w14:anchorId="692263E1">
          <v:shape id="_x0000_i1031" type="#_x0000_t75" style="width:61.65pt;height:13.8pt" o:ole="">
            <v:imagedata r:id="rId34" o:title=""/>
          </v:shape>
          <o:OLEObject Type="Embed" ProgID="Equation.3" ShapeID="_x0000_i1031" DrawAspect="Content" ObjectID="_1624474816" r:id="rId35"/>
        </w:object>
      </w:r>
    </w:p>
    <w:p w14:paraId="5FF5EF85" w14:textId="77777777" w:rsidR="009E0CE2" w:rsidRDefault="009E0CE2" w:rsidP="009E0CE2">
      <w:pPr>
        <w:pStyle w:val="ColorfulList-Accent11"/>
        <w:ind w:left="360"/>
        <w:jc w:val="center"/>
        <w:rPr>
          <w:rFonts w:ascii="Tahoma" w:hAnsi="Tahoma" w:cs="Tahoma"/>
          <w:lang w:val="en-GB"/>
        </w:rPr>
      </w:pPr>
      <w:r w:rsidRPr="00794AC2">
        <w:rPr>
          <w:rFonts w:ascii="Tahoma" w:hAnsi="Tahoma" w:cs="Tahoma"/>
          <w:position w:val="-6"/>
          <w:lang w:val="en-GB"/>
        </w:rPr>
        <w:object w:dxaOrig="1100" w:dyaOrig="279" w14:anchorId="675E9CF5">
          <v:shape id="_x0000_i1032" type="#_x0000_t75" style="width:55.3pt;height:13.8pt" o:ole="">
            <v:imagedata r:id="rId36" o:title=""/>
          </v:shape>
          <o:OLEObject Type="Embed" ProgID="Equation.3" ShapeID="_x0000_i1032" DrawAspect="Content" ObjectID="_1624474817" r:id="rId37"/>
        </w:object>
      </w:r>
    </w:p>
    <w:p w14:paraId="78F2B59A" w14:textId="77777777" w:rsidR="009E0CE2" w:rsidRDefault="009E0CE2" w:rsidP="009E0CE2">
      <w:pPr>
        <w:pStyle w:val="ColorfulList-Accent11"/>
        <w:ind w:left="360"/>
        <w:rPr>
          <w:rFonts w:ascii="Tahoma" w:hAnsi="Tahoma" w:cs="Tahoma"/>
          <w:lang w:val="en-GB"/>
        </w:rPr>
      </w:pPr>
    </w:p>
    <w:p w14:paraId="122DD18E" w14:textId="77777777" w:rsidR="009E0CE2" w:rsidRDefault="009E0CE2" w:rsidP="009E0CE2">
      <w:pPr>
        <w:pStyle w:val="ColorfulList-Accent11"/>
        <w:numPr>
          <w:ilvl w:val="0"/>
          <w:numId w:val="1"/>
        </w:numPr>
        <w:rPr>
          <w:rFonts w:ascii="Tahoma" w:hAnsi="Tahoma" w:cs="Tahoma"/>
          <w:lang w:val="en-GB"/>
        </w:rPr>
      </w:pPr>
      <w:r>
        <w:rPr>
          <w:rFonts w:ascii="Tahoma" w:hAnsi="Tahoma" w:cs="Tahoma"/>
          <w:lang w:val="en-GB"/>
        </w:rPr>
        <w:t xml:space="preserve">On each go, the probability of winning with the coins is </w:t>
      </w:r>
      <w:r w:rsidRPr="009E0CE2">
        <w:rPr>
          <w:rFonts w:ascii="Tahoma" w:hAnsi="Tahoma" w:cs="Tahoma"/>
          <w:position w:val="-12"/>
          <w:lang w:val="en-GB"/>
        </w:rPr>
        <w:object w:dxaOrig="380" w:dyaOrig="360" w14:anchorId="33B84443">
          <v:shape id="_x0000_i1033" type="#_x0000_t75" style="width:19.6pt;height:17.85pt" o:ole="">
            <v:imagedata r:id="rId38" o:title=""/>
          </v:shape>
          <o:OLEObject Type="Embed" ProgID="Equation.3" ShapeID="_x0000_i1033" DrawAspect="Content" ObjectID="_1624474818" r:id="rId39"/>
        </w:object>
      </w:r>
      <w:r>
        <w:rPr>
          <w:rFonts w:ascii="Tahoma" w:hAnsi="Tahoma" w:cs="Tahoma"/>
          <w:lang w:val="en-GB"/>
        </w:rPr>
        <w:t xml:space="preserve">.  The expected pay-out per go is therefore </w:t>
      </w:r>
      <w:r w:rsidRPr="009E0CE2">
        <w:rPr>
          <w:rFonts w:ascii="Tahoma" w:hAnsi="Tahoma" w:cs="Tahoma"/>
          <w:position w:val="-12"/>
          <w:lang w:val="en-GB"/>
        </w:rPr>
        <w:object w:dxaOrig="1140" w:dyaOrig="360" w14:anchorId="3F1F8F56">
          <v:shape id="_x0000_i1034" type="#_x0000_t75" style="width:57pt;height:17.85pt" o:ole="">
            <v:imagedata r:id="rId40" o:title=""/>
          </v:shape>
          <o:OLEObject Type="Embed" ProgID="Equation.3" ShapeID="_x0000_i1034" DrawAspect="Content" ObjectID="_1624474819" r:id="rId41"/>
        </w:object>
      </w:r>
      <w:r w:rsidRPr="009E0CE2">
        <w:rPr>
          <w:lang w:val="en-GB"/>
        </w:rPr>
        <w:t>39p</w:t>
      </w:r>
      <w:r>
        <w:rPr>
          <w:lang w:val="en-GB"/>
        </w:rPr>
        <w:t>.</w:t>
      </w:r>
      <w:r>
        <w:rPr>
          <w:rFonts w:ascii="Tahoma" w:hAnsi="Tahoma" w:cs="Tahoma"/>
          <w:lang w:val="en-GB"/>
        </w:rPr>
        <w:t xml:space="preserve">  </w:t>
      </w:r>
      <w:r w:rsidRPr="009E0CE2">
        <w:rPr>
          <w:rFonts w:ascii="Tahoma" w:hAnsi="Tahoma" w:cs="Tahoma"/>
          <w:lang w:val="en-GB"/>
        </w:rPr>
        <w:t xml:space="preserve">On each go, the probability of winning with the spinners is </w:t>
      </w:r>
      <w:r w:rsidRPr="009E0CE2">
        <w:rPr>
          <w:rFonts w:ascii="Tahoma" w:hAnsi="Tahoma" w:cs="Tahoma"/>
          <w:position w:val="-12"/>
          <w:lang w:val="en-GB"/>
        </w:rPr>
        <w:object w:dxaOrig="400" w:dyaOrig="360" w14:anchorId="38CABDA5">
          <v:shape id="_x0000_i1035" type="#_x0000_t75" style="width:20.75pt;height:17.85pt" o:ole="">
            <v:imagedata r:id="rId42" o:title=""/>
          </v:shape>
          <o:OLEObject Type="Embed" ProgID="Equation.3" ShapeID="_x0000_i1035" DrawAspect="Content" ObjectID="_1624474820" r:id="rId43"/>
        </w:object>
      </w:r>
      <w:r w:rsidRPr="009E0CE2">
        <w:rPr>
          <w:rFonts w:ascii="Tahoma" w:hAnsi="Tahoma" w:cs="Tahoma"/>
          <w:lang w:val="en-GB"/>
        </w:rPr>
        <w:t xml:space="preserve">. The expected pay-out per go is therefore </w:t>
      </w:r>
      <w:r w:rsidRPr="009E0CE2">
        <w:rPr>
          <w:rFonts w:ascii="Tahoma" w:hAnsi="Tahoma" w:cs="Tahoma"/>
          <w:position w:val="-12"/>
          <w:lang w:val="en-GB"/>
        </w:rPr>
        <w:object w:dxaOrig="1240" w:dyaOrig="360" w14:anchorId="54DA2FE4">
          <v:shape id="_x0000_i1036" type="#_x0000_t75" style="width:62.8pt;height:17.85pt" o:ole="">
            <v:imagedata r:id="rId44" o:title=""/>
          </v:shape>
          <o:OLEObject Type="Embed" ProgID="Equation.3" ShapeID="_x0000_i1036" DrawAspect="Content" ObjectID="_1624474821" r:id="rId45"/>
        </w:object>
      </w:r>
      <w:r w:rsidRPr="009E0CE2">
        <w:rPr>
          <w:lang w:val="en-GB"/>
        </w:rPr>
        <w:t>32p.</w:t>
      </w:r>
      <w:r>
        <w:rPr>
          <w:lang w:val="en-GB"/>
        </w:rPr>
        <w:t xml:space="preserve">  </w:t>
      </w:r>
      <w:r w:rsidR="00751E49">
        <w:rPr>
          <w:rFonts w:ascii="Tahoma" w:hAnsi="Tahoma" w:cs="Tahoma"/>
          <w:lang w:val="en-GB"/>
        </w:rPr>
        <w:t>Therefore players should c</w:t>
      </w:r>
      <w:r>
        <w:rPr>
          <w:rFonts w:ascii="Tahoma" w:hAnsi="Tahoma" w:cs="Tahoma"/>
          <w:lang w:val="en-GB"/>
        </w:rPr>
        <w:t>hoose the coins.  (The trivial case is not to play at all since both games cost £1 to play and represent an overall loss in terms of pay-outs.  But then this is neither fun nor in the spirit of supporting the school and its summer fayre.)</w:t>
      </w:r>
    </w:p>
    <w:p w14:paraId="02CCEAC3" w14:textId="77777777" w:rsidR="00751E49" w:rsidRDefault="00751E49" w:rsidP="00751E49">
      <w:pPr>
        <w:pStyle w:val="ColorfulList-Accent11"/>
        <w:ind w:left="360"/>
        <w:rPr>
          <w:rFonts w:ascii="Tahoma" w:hAnsi="Tahoma" w:cs="Tahoma"/>
          <w:lang w:val="en-GB"/>
        </w:rPr>
      </w:pPr>
    </w:p>
    <w:p w14:paraId="0A56FAD5" w14:textId="77777777" w:rsidR="008E15A9" w:rsidRDefault="00751E49" w:rsidP="008E15A9">
      <w:pPr>
        <w:pStyle w:val="ColorfulList-Accent11"/>
        <w:ind w:left="360"/>
        <w:rPr>
          <w:rFonts w:ascii="Tahoma" w:hAnsi="Tahoma" w:cs="Tahoma"/>
          <w:lang w:val="en-GB"/>
        </w:rPr>
      </w:pPr>
      <w:r>
        <w:rPr>
          <w:rFonts w:ascii="Tahoma" w:hAnsi="Tahoma" w:cs="Tahoma"/>
          <w:lang w:val="en-GB"/>
        </w:rPr>
        <w:t xml:space="preserve">With the coins, the school would expect to pay-out every 1,024 goes and could expect that this </w:t>
      </w:r>
      <w:proofErr w:type="spellStart"/>
      <w:r>
        <w:rPr>
          <w:rFonts w:ascii="Tahoma" w:hAnsi="Tahoma" w:cs="Tahoma"/>
          <w:lang w:val="en-GB"/>
        </w:rPr>
        <w:t>payout</w:t>
      </w:r>
      <w:proofErr w:type="spellEnd"/>
      <w:r>
        <w:rPr>
          <w:rFonts w:ascii="Tahoma" w:hAnsi="Tahoma" w:cs="Tahoma"/>
          <w:lang w:val="en-GB"/>
        </w:rPr>
        <w:t xml:space="preserve"> occurs on the median 512</w:t>
      </w:r>
      <w:r w:rsidRPr="00751E49">
        <w:rPr>
          <w:rFonts w:ascii="Tahoma" w:hAnsi="Tahoma" w:cs="Tahoma"/>
          <w:vertAlign w:val="superscript"/>
          <w:lang w:val="en-GB"/>
        </w:rPr>
        <w:t>th</w:t>
      </w:r>
      <w:r>
        <w:rPr>
          <w:rFonts w:ascii="Tahoma" w:hAnsi="Tahoma" w:cs="Tahoma"/>
          <w:lang w:val="en-GB"/>
        </w:rPr>
        <w:t xml:space="preserve"> attempt.  By this time they would have accumulated enough money to pay for the prize.  The breakeven point is the 400</w:t>
      </w:r>
      <w:r w:rsidRPr="00751E49">
        <w:rPr>
          <w:rFonts w:ascii="Tahoma" w:hAnsi="Tahoma" w:cs="Tahoma"/>
          <w:vertAlign w:val="superscript"/>
          <w:lang w:val="en-GB"/>
        </w:rPr>
        <w:t>th</w:t>
      </w:r>
      <w:r>
        <w:rPr>
          <w:rFonts w:ascii="Tahoma" w:hAnsi="Tahoma" w:cs="Tahoma"/>
          <w:lang w:val="en-GB"/>
        </w:rPr>
        <w:t xml:space="preserve"> player.  </w:t>
      </w:r>
      <w:r w:rsidR="008E15A9">
        <w:rPr>
          <w:rFonts w:ascii="Tahoma" w:hAnsi="Tahoma" w:cs="Tahoma"/>
          <w:lang w:val="en-GB"/>
        </w:rPr>
        <w:t>The probability of the school reaching this point follows a Poisson distribution</w:t>
      </w:r>
    </w:p>
    <w:p w14:paraId="45E17581" w14:textId="77777777" w:rsidR="008E15A9" w:rsidRDefault="008E15A9" w:rsidP="008E15A9">
      <w:pPr>
        <w:pStyle w:val="ColorfulList-Accent11"/>
        <w:ind w:left="360"/>
        <w:rPr>
          <w:rFonts w:ascii="Tahoma" w:hAnsi="Tahoma" w:cs="Tahoma"/>
          <w:lang w:val="en-GB"/>
        </w:rPr>
      </w:pPr>
    </w:p>
    <w:p w14:paraId="7565A234" w14:textId="77777777" w:rsidR="008E15A9" w:rsidRDefault="008E15A9" w:rsidP="008E15A9">
      <w:pPr>
        <w:pStyle w:val="ColorfulList-Accent11"/>
        <w:ind w:left="360"/>
        <w:jc w:val="center"/>
        <w:rPr>
          <w:rFonts w:ascii="Tahoma" w:hAnsi="Tahoma" w:cs="Tahoma"/>
          <w:lang w:val="en-GB"/>
        </w:rPr>
      </w:pPr>
      <w:r w:rsidRPr="009E0CE2">
        <w:rPr>
          <w:rFonts w:ascii="Tahoma" w:hAnsi="Tahoma" w:cs="Tahoma"/>
          <w:position w:val="-12"/>
          <w:lang w:val="en-GB"/>
        </w:rPr>
        <w:object w:dxaOrig="1120" w:dyaOrig="340" w14:anchorId="516C2C92">
          <v:shape id="_x0000_i1037" type="#_x0000_t75" style="width:55.85pt;height:16.7pt" o:ole="">
            <v:imagedata r:id="rId46" o:title=""/>
          </v:shape>
          <o:OLEObject Type="Embed" ProgID="Equation.3" ShapeID="_x0000_i1037" DrawAspect="Content" ObjectID="_1624474822" r:id="rId47"/>
        </w:object>
      </w:r>
    </w:p>
    <w:p w14:paraId="570C9954" w14:textId="77777777" w:rsidR="008E15A9" w:rsidRDefault="008E15A9" w:rsidP="008E15A9">
      <w:pPr>
        <w:pStyle w:val="ColorfulList-Accent11"/>
        <w:ind w:left="360"/>
        <w:jc w:val="center"/>
        <w:rPr>
          <w:rFonts w:ascii="Tahoma" w:hAnsi="Tahoma" w:cs="Tahoma"/>
          <w:lang w:val="en-GB"/>
        </w:rPr>
      </w:pPr>
      <w:r w:rsidRPr="009E0CE2">
        <w:rPr>
          <w:rFonts w:ascii="Tahoma" w:hAnsi="Tahoma" w:cs="Tahoma"/>
          <w:position w:val="-12"/>
          <w:lang w:val="en-GB"/>
        </w:rPr>
        <w:object w:dxaOrig="2860" w:dyaOrig="380" w14:anchorId="3DF6C8B6">
          <v:shape id="_x0000_i1038" type="#_x0000_t75" style="width:142.85pt;height:19.6pt" o:ole="">
            <v:imagedata r:id="rId48" o:title=""/>
          </v:shape>
          <o:OLEObject Type="Embed" ProgID="Equation.3" ShapeID="_x0000_i1038" DrawAspect="Content" ObjectID="_1624474823" r:id="rId49"/>
        </w:object>
      </w:r>
    </w:p>
    <w:p w14:paraId="19630FD9" w14:textId="77777777" w:rsidR="00751E49" w:rsidRDefault="00751E49" w:rsidP="00751E49">
      <w:pPr>
        <w:pStyle w:val="ColorfulList-Accent11"/>
        <w:ind w:left="360"/>
        <w:rPr>
          <w:rFonts w:ascii="Tahoma" w:hAnsi="Tahoma" w:cs="Tahoma"/>
          <w:lang w:val="en-GB"/>
        </w:rPr>
      </w:pPr>
    </w:p>
    <w:p w14:paraId="0863B3A1" w14:textId="77777777" w:rsidR="008E15A9" w:rsidRDefault="00751E49" w:rsidP="00751E49">
      <w:pPr>
        <w:pStyle w:val="ColorfulList-Accent11"/>
        <w:ind w:left="360"/>
        <w:rPr>
          <w:rFonts w:ascii="Tahoma" w:hAnsi="Tahoma" w:cs="Tahoma"/>
          <w:lang w:val="en-GB"/>
        </w:rPr>
      </w:pPr>
      <w:r>
        <w:rPr>
          <w:rFonts w:ascii="Tahoma" w:hAnsi="Tahoma" w:cs="Tahoma"/>
          <w:lang w:val="en-GB"/>
        </w:rPr>
        <w:t xml:space="preserve">With the spinners, the school would expect to pay-out every 3,125 goes and could expect that this </w:t>
      </w:r>
      <w:proofErr w:type="spellStart"/>
      <w:r>
        <w:rPr>
          <w:rFonts w:ascii="Tahoma" w:hAnsi="Tahoma" w:cs="Tahoma"/>
          <w:lang w:val="en-GB"/>
        </w:rPr>
        <w:t>payout</w:t>
      </w:r>
      <w:proofErr w:type="spellEnd"/>
      <w:r>
        <w:rPr>
          <w:rFonts w:ascii="Tahoma" w:hAnsi="Tahoma" w:cs="Tahoma"/>
          <w:lang w:val="en-GB"/>
        </w:rPr>
        <w:t xml:space="preserve"> occurs on the median 1</w:t>
      </w:r>
      <w:r w:rsidR="007709E9">
        <w:rPr>
          <w:rFonts w:ascii="Tahoma" w:hAnsi="Tahoma" w:cs="Tahoma"/>
          <w:lang w:val="en-GB"/>
        </w:rPr>
        <w:t>,</w:t>
      </w:r>
      <w:r>
        <w:rPr>
          <w:rFonts w:ascii="Tahoma" w:hAnsi="Tahoma" w:cs="Tahoma"/>
          <w:lang w:val="en-GB"/>
        </w:rPr>
        <w:t>563</w:t>
      </w:r>
      <w:r w:rsidRPr="00751E49">
        <w:rPr>
          <w:rFonts w:ascii="Tahoma" w:hAnsi="Tahoma" w:cs="Tahoma"/>
          <w:vertAlign w:val="superscript"/>
          <w:lang w:val="en-GB"/>
        </w:rPr>
        <w:t>rd</w:t>
      </w:r>
      <w:r>
        <w:rPr>
          <w:rFonts w:ascii="Tahoma" w:hAnsi="Tahoma" w:cs="Tahoma"/>
          <w:lang w:val="en-GB"/>
        </w:rPr>
        <w:t xml:space="preserve"> attempt.  By this time they would have accumulated enough money to pay for the prize.  The breakeven point is the 1000</w:t>
      </w:r>
      <w:r w:rsidRPr="00751E49">
        <w:rPr>
          <w:rFonts w:ascii="Tahoma" w:hAnsi="Tahoma" w:cs="Tahoma"/>
          <w:vertAlign w:val="superscript"/>
          <w:lang w:val="en-GB"/>
        </w:rPr>
        <w:t>th</w:t>
      </w:r>
      <w:r>
        <w:rPr>
          <w:rFonts w:ascii="Tahoma" w:hAnsi="Tahoma" w:cs="Tahoma"/>
          <w:lang w:val="en-GB"/>
        </w:rPr>
        <w:t xml:space="preserve"> player.  </w:t>
      </w:r>
      <w:r w:rsidR="008E15A9">
        <w:rPr>
          <w:rFonts w:ascii="Tahoma" w:hAnsi="Tahoma" w:cs="Tahoma"/>
          <w:lang w:val="en-GB"/>
        </w:rPr>
        <w:t>The probability of the school reaching this point follows a Poisson distribution</w:t>
      </w:r>
    </w:p>
    <w:p w14:paraId="73EED903" w14:textId="77777777" w:rsidR="008E15A9" w:rsidRDefault="008E15A9" w:rsidP="00751E49">
      <w:pPr>
        <w:pStyle w:val="ColorfulList-Accent11"/>
        <w:ind w:left="360"/>
        <w:rPr>
          <w:rFonts w:ascii="Tahoma" w:hAnsi="Tahoma" w:cs="Tahoma"/>
          <w:lang w:val="en-GB"/>
        </w:rPr>
      </w:pPr>
    </w:p>
    <w:p w14:paraId="2D084AC4" w14:textId="77777777" w:rsidR="008E15A9" w:rsidRDefault="008E15A9" w:rsidP="008E15A9">
      <w:pPr>
        <w:pStyle w:val="ColorfulList-Accent11"/>
        <w:ind w:left="360"/>
        <w:jc w:val="center"/>
        <w:rPr>
          <w:rFonts w:ascii="Tahoma" w:hAnsi="Tahoma" w:cs="Tahoma"/>
          <w:lang w:val="en-GB"/>
        </w:rPr>
      </w:pPr>
      <w:r w:rsidRPr="009E0CE2">
        <w:rPr>
          <w:rFonts w:ascii="Tahoma" w:hAnsi="Tahoma" w:cs="Tahoma"/>
          <w:position w:val="-12"/>
          <w:lang w:val="en-GB"/>
        </w:rPr>
        <w:object w:dxaOrig="1140" w:dyaOrig="340" w14:anchorId="3F7EC8A2">
          <v:shape id="_x0000_i1039" type="#_x0000_t75" style="width:57pt;height:16.7pt" o:ole="">
            <v:imagedata r:id="rId50" o:title=""/>
          </v:shape>
          <o:OLEObject Type="Embed" ProgID="Equation.3" ShapeID="_x0000_i1039" DrawAspect="Content" ObjectID="_1624474824" r:id="rId51"/>
        </w:object>
      </w:r>
    </w:p>
    <w:p w14:paraId="322912A7" w14:textId="77777777" w:rsidR="00751E49" w:rsidRDefault="008E15A9" w:rsidP="008E15A9">
      <w:pPr>
        <w:pStyle w:val="ColorfulList-Accent11"/>
        <w:ind w:left="360"/>
        <w:jc w:val="center"/>
        <w:rPr>
          <w:rFonts w:ascii="Tahoma" w:hAnsi="Tahoma" w:cs="Tahoma"/>
          <w:lang w:val="en-GB"/>
        </w:rPr>
      </w:pPr>
      <w:r w:rsidRPr="009E0CE2">
        <w:rPr>
          <w:rFonts w:ascii="Tahoma" w:hAnsi="Tahoma" w:cs="Tahoma"/>
          <w:position w:val="-12"/>
          <w:lang w:val="en-GB"/>
        </w:rPr>
        <w:object w:dxaOrig="3020" w:dyaOrig="380" w14:anchorId="7DE3B282">
          <v:shape id="_x0000_i1040" type="#_x0000_t75" style="width:151.5pt;height:19.6pt" o:ole="">
            <v:imagedata r:id="rId52" o:title=""/>
          </v:shape>
          <o:OLEObject Type="Embed" ProgID="Equation.3" ShapeID="_x0000_i1040" DrawAspect="Content" ObjectID="_1624474825" r:id="rId53"/>
        </w:object>
      </w:r>
    </w:p>
    <w:p w14:paraId="6CBD5526" w14:textId="77777777" w:rsidR="00751E49" w:rsidRDefault="00751E49" w:rsidP="00751E49">
      <w:pPr>
        <w:pStyle w:val="ColorfulList-Accent11"/>
        <w:ind w:left="360"/>
        <w:rPr>
          <w:rFonts w:ascii="Tahoma" w:hAnsi="Tahoma" w:cs="Tahoma"/>
          <w:lang w:val="en-GB"/>
        </w:rPr>
      </w:pPr>
    </w:p>
    <w:p w14:paraId="367893C2" w14:textId="77777777" w:rsidR="00751E49" w:rsidRDefault="00751E49" w:rsidP="00751E49">
      <w:pPr>
        <w:pStyle w:val="ColorfulList-Accent11"/>
        <w:ind w:left="360"/>
        <w:rPr>
          <w:rFonts w:ascii="Tahoma" w:hAnsi="Tahoma" w:cs="Tahoma"/>
          <w:lang w:val="en-GB"/>
        </w:rPr>
      </w:pPr>
      <w:r>
        <w:rPr>
          <w:rFonts w:ascii="Tahoma" w:hAnsi="Tahoma" w:cs="Tahoma"/>
          <w:lang w:val="en-GB"/>
        </w:rPr>
        <w:lastRenderedPageBreak/>
        <w:t>How much money can the school expect to make through each game in the long term? How much money can the school expect to make through the stall (both games) in the long term?</w:t>
      </w:r>
    </w:p>
    <w:p w14:paraId="4AC9442E" w14:textId="77777777" w:rsidR="009E0CE2" w:rsidRDefault="009E0CE2" w:rsidP="009E0CE2">
      <w:pPr>
        <w:pStyle w:val="ColorfulList-Accent11"/>
        <w:ind w:left="360"/>
        <w:rPr>
          <w:rFonts w:ascii="Tahoma" w:hAnsi="Tahoma" w:cs="Tahoma"/>
          <w:lang w:val="en-GB"/>
        </w:rPr>
      </w:pPr>
    </w:p>
    <w:p w14:paraId="26497639" w14:textId="77777777" w:rsidR="009E0CE2" w:rsidRDefault="009E0CE2" w:rsidP="009E0CE2">
      <w:pPr>
        <w:pStyle w:val="ColorfulList-Accent11"/>
        <w:ind w:left="360"/>
        <w:rPr>
          <w:rFonts w:ascii="Tahoma" w:hAnsi="Tahoma" w:cs="Tahoma"/>
          <w:lang w:val="en-GB"/>
        </w:rPr>
      </w:pPr>
      <w:r>
        <w:rPr>
          <w:rFonts w:ascii="Tahoma" w:hAnsi="Tahoma" w:cs="Tahoma"/>
          <w:lang w:val="en-GB"/>
        </w:rPr>
        <w:t>Possible extensions include:</w:t>
      </w:r>
    </w:p>
    <w:p w14:paraId="6B49368E" w14:textId="77777777" w:rsidR="009E0CE2" w:rsidRDefault="00751E49" w:rsidP="00751E49">
      <w:pPr>
        <w:pStyle w:val="ColorfulList-Accent11"/>
        <w:numPr>
          <w:ilvl w:val="0"/>
          <w:numId w:val="4"/>
        </w:numPr>
        <w:rPr>
          <w:rFonts w:ascii="Tahoma" w:hAnsi="Tahoma" w:cs="Tahoma"/>
          <w:lang w:val="en-GB"/>
        </w:rPr>
      </w:pPr>
      <w:r>
        <w:rPr>
          <w:rFonts w:ascii="Tahoma" w:hAnsi="Tahoma" w:cs="Tahoma"/>
          <w:lang w:val="en-GB"/>
        </w:rPr>
        <w:t>What if both games were changed to ‘get all showing the same result’?  Implications for players, implications for the school?</w:t>
      </w:r>
    </w:p>
    <w:p w14:paraId="72BEDB38" w14:textId="77777777" w:rsidR="00751E49" w:rsidRDefault="00751E49" w:rsidP="00751E49">
      <w:pPr>
        <w:pStyle w:val="ColorfulList-Accent11"/>
        <w:numPr>
          <w:ilvl w:val="0"/>
          <w:numId w:val="4"/>
        </w:numPr>
        <w:rPr>
          <w:rFonts w:ascii="Tahoma" w:hAnsi="Tahoma" w:cs="Tahoma"/>
          <w:lang w:val="en-GB"/>
        </w:rPr>
      </w:pPr>
      <w:r>
        <w:rPr>
          <w:rFonts w:ascii="Tahoma" w:hAnsi="Tahoma" w:cs="Tahoma"/>
          <w:lang w:val="en-GB"/>
        </w:rPr>
        <w:t>What about another game where contestants can flip a coin three times and, if they get three heads they win £100 but if they get three tails they pay £10.  Would students choose to play this game or not? Is this game a good idea for the school to offer?</w:t>
      </w:r>
    </w:p>
    <w:p w14:paraId="0B338BF0" w14:textId="77777777" w:rsidR="00984279" w:rsidRDefault="00984279" w:rsidP="00984279">
      <w:pPr>
        <w:pStyle w:val="ColorfulList-Accent11"/>
        <w:ind w:left="360"/>
        <w:rPr>
          <w:rFonts w:ascii="Tahoma" w:hAnsi="Tahoma" w:cs="Tahoma"/>
          <w:lang w:val="en-GB"/>
        </w:rPr>
      </w:pPr>
    </w:p>
    <w:p w14:paraId="538C217F" w14:textId="714CF15E" w:rsidR="00984279" w:rsidRPr="009E0CE2" w:rsidRDefault="00984279" w:rsidP="00984279">
      <w:pPr>
        <w:pStyle w:val="ColorfulList-Accent11"/>
        <w:ind w:left="360"/>
        <w:rPr>
          <w:rFonts w:ascii="Tahoma" w:hAnsi="Tahoma" w:cs="Tahoma"/>
          <w:lang w:val="en-GB"/>
        </w:rPr>
      </w:pPr>
      <w:r>
        <w:rPr>
          <w:rFonts w:ascii="Tahoma" w:hAnsi="Tahoma" w:cs="Tahoma"/>
          <w:lang w:val="en-GB"/>
        </w:rPr>
        <w:t xml:space="preserve">See also </w:t>
      </w:r>
      <w:hyperlink r:id="rId54" w:history="1">
        <w:r w:rsidRPr="0088092F">
          <w:rPr>
            <w:rStyle w:val="Hyperlink"/>
            <w:rFonts w:ascii="Tahoma" w:hAnsi="Tahoma" w:cs="Tahoma"/>
            <w:lang w:val="en-GB"/>
          </w:rPr>
          <w:t>http://www.youtube.com/watch?v=rwvIGNXY21Y</w:t>
        </w:r>
      </w:hyperlink>
      <w:r>
        <w:rPr>
          <w:rFonts w:ascii="Tahoma" w:hAnsi="Tahoma" w:cs="Tahoma"/>
          <w:lang w:val="en-GB"/>
        </w:rPr>
        <w:t xml:space="preserve"> </w:t>
      </w:r>
    </w:p>
    <w:p w14:paraId="1EECFA71" w14:textId="77777777" w:rsidR="009E0CE2" w:rsidRDefault="009E0CE2" w:rsidP="009E0CE2">
      <w:pPr>
        <w:pStyle w:val="ListParagraph"/>
        <w:rPr>
          <w:rFonts w:ascii="Tahoma" w:hAnsi="Tahoma" w:cs="Tahoma"/>
          <w:lang w:val="en-GB"/>
        </w:rPr>
      </w:pPr>
    </w:p>
    <w:p w14:paraId="4B0DD267" w14:textId="260097E1" w:rsidR="004634E9" w:rsidRDefault="00180221" w:rsidP="00325E5B">
      <w:pPr>
        <w:pStyle w:val="ColorfulList-Accent11"/>
        <w:numPr>
          <w:ilvl w:val="0"/>
          <w:numId w:val="1"/>
        </w:numPr>
        <w:rPr>
          <w:rFonts w:ascii="Tahoma" w:hAnsi="Tahoma" w:cs="Tahoma"/>
          <w:lang w:val="en-GB"/>
        </w:rPr>
      </w:pPr>
      <w:r>
        <w:rPr>
          <w:rFonts w:ascii="Tahoma" w:hAnsi="Tahoma" w:cs="Tahoma"/>
          <w:lang w:val="en-GB"/>
        </w:rPr>
        <w:t xml:space="preserve"> By representing the starting numbers algebraically the pattern continues as:</w:t>
      </w:r>
    </w:p>
    <w:p w14:paraId="75D3271B" w14:textId="77777777" w:rsidR="00A925E7" w:rsidRDefault="00A925E7" w:rsidP="00A925E7">
      <w:pPr>
        <w:pStyle w:val="ColorfulList-Accent11"/>
        <w:ind w:left="0"/>
        <w:rPr>
          <w:rFonts w:ascii="Tahoma" w:hAnsi="Tahoma" w:cs="Tahoma"/>
          <w:lang w:val="en-GB"/>
        </w:rPr>
      </w:pPr>
    </w:p>
    <w:tbl>
      <w:tblPr>
        <w:tblW w:w="0" w:type="auto"/>
        <w:jc w:val="center"/>
        <w:tblLook w:val="04A0" w:firstRow="1" w:lastRow="0" w:firstColumn="1" w:lastColumn="0" w:noHBand="0" w:noVBand="1"/>
      </w:tblPr>
      <w:tblGrid>
        <w:gridCol w:w="1923"/>
        <w:gridCol w:w="1134"/>
        <w:gridCol w:w="391"/>
        <w:gridCol w:w="1134"/>
      </w:tblGrid>
      <w:tr w:rsidR="00A925E7" w14:paraId="57871D52" w14:textId="77777777" w:rsidTr="00A925E7">
        <w:trPr>
          <w:trHeight w:hRule="exact" w:val="454"/>
          <w:jc w:val="center"/>
        </w:trPr>
        <w:tc>
          <w:tcPr>
            <w:tcW w:w="1923" w:type="dxa"/>
            <w:shd w:val="clear" w:color="auto" w:fill="auto"/>
            <w:vAlign w:val="center"/>
          </w:tcPr>
          <w:p w14:paraId="40901F42"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Row Number</w:t>
            </w:r>
          </w:p>
        </w:tc>
        <w:tc>
          <w:tcPr>
            <w:tcW w:w="1134" w:type="dxa"/>
            <w:shd w:val="clear" w:color="auto" w:fill="auto"/>
            <w:vAlign w:val="center"/>
          </w:tcPr>
          <w:p w14:paraId="740C08E8"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a terms</w:t>
            </w:r>
          </w:p>
        </w:tc>
        <w:tc>
          <w:tcPr>
            <w:tcW w:w="391" w:type="dxa"/>
            <w:shd w:val="clear" w:color="auto" w:fill="auto"/>
            <w:vAlign w:val="center"/>
          </w:tcPr>
          <w:p w14:paraId="0CBE95A2" w14:textId="77777777" w:rsidR="00A925E7" w:rsidRPr="00A925E7" w:rsidRDefault="00A925E7" w:rsidP="00A925E7">
            <w:pPr>
              <w:pStyle w:val="ColorfulList-Accent11"/>
              <w:ind w:left="0"/>
              <w:jc w:val="center"/>
              <w:rPr>
                <w:rFonts w:ascii="Tahoma" w:hAnsi="Tahoma" w:cs="Tahoma"/>
                <w:sz w:val="20"/>
                <w:szCs w:val="20"/>
                <w:lang w:val="en-GB"/>
              </w:rPr>
            </w:pPr>
          </w:p>
        </w:tc>
        <w:tc>
          <w:tcPr>
            <w:tcW w:w="1134" w:type="dxa"/>
            <w:shd w:val="clear" w:color="auto" w:fill="auto"/>
            <w:vAlign w:val="center"/>
          </w:tcPr>
          <w:p w14:paraId="067F2A51"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b terms</w:t>
            </w:r>
          </w:p>
        </w:tc>
      </w:tr>
      <w:tr w:rsidR="00A925E7" w14:paraId="5F4B1257" w14:textId="77777777" w:rsidTr="00A925E7">
        <w:trPr>
          <w:trHeight w:hRule="exact" w:val="454"/>
          <w:jc w:val="center"/>
        </w:trPr>
        <w:tc>
          <w:tcPr>
            <w:tcW w:w="1923" w:type="dxa"/>
            <w:shd w:val="clear" w:color="auto" w:fill="auto"/>
            <w:vAlign w:val="center"/>
          </w:tcPr>
          <w:p w14:paraId="757CBFF5"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1</w:t>
            </w:r>
          </w:p>
        </w:tc>
        <w:tc>
          <w:tcPr>
            <w:tcW w:w="1134" w:type="dxa"/>
            <w:shd w:val="clear" w:color="auto" w:fill="auto"/>
            <w:vAlign w:val="center"/>
          </w:tcPr>
          <w:p w14:paraId="4DDD0CCB" w14:textId="77777777" w:rsidR="00A925E7" w:rsidRPr="00A925E7" w:rsidRDefault="00A925E7" w:rsidP="00A925E7">
            <w:pPr>
              <w:pStyle w:val="ColorfulList-Accent11"/>
              <w:ind w:left="0"/>
              <w:jc w:val="center"/>
              <w:rPr>
                <w:sz w:val="20"/>
                <w:szCs w:val="20"/>
                <w:lang w:val="en-GB"/>
              </w:rPr>
            </w:pPr>
          </w:p>
        </w:tc>
        <w:tc>
          <w:tcPr>
            <w:tcW w:w="391" w:type="dxa"/>
            <w:shd w:val="clear" w:color="auto" w:fill="auto"/>
            <w:vAlign w:val="center"/>
          </w:tcPr>
          <w:p w14:paraId="3440AC13" w14:textId="77777777" w:rsidR="00A925E7" w:rsidRPr="00A925E7" w:rsidRDefault="00A925E7" w:rsidP="00A925E7">
            <w:pPr>
              <w:pStyle w:val="ColorfulList-Accent11"/>
              <w:ind w:left="0"/>
              <w:jc w:val="center"/>
              <w:rPr>
                <w:sz w:val="20"/>
                <w:szCs w:val="20"/>
                <w:lang w:val="en-GB"/>
              </w:rPr>
            </w:pPr>
          </w:p>
        </w:tc>
        <w:tc>
          <w:tcPr>
            <w:tcW w:w="1134" w:type="dxa"/>
            <w:shd w:val="clear" w:color="auto" w:fill="auto"/>
            <w:vAlign w:val="center"/>
          </w:tcPr>
          <w:p w14:paraId="3016370F" w14:textId="77777777" w:rsidR="00A925E7" w:rsidRPr="00A925E7" w:rsidRDefault="00A925E7" w:rsidP="00A925E7">
            <w:pPr>
              <w:pStyle w:val="ColorfulList-Accent11"/>
              <w:ind w:left="0"/>
              <w:jc w:val="center"/>
              <w:rPr>
                <w:sz w:val="20"/>
                <w:szCs w:val="20"/>
                <w:lang w:val="en-GB"/>
              </w:rPr>
            </w:pPr>
            <w:r w:rsidRPr="00A925E7">
              <w:rPr>
                <w:sz w:val="20"/>
                <w:szCs w:val="20"/>
                <w:lang w:val="en-GB"/>
              </w:rPr>
              <w:t>a</w:t>
            </w:r>
          </w:p>
        </w:tc>
      </w:tr>
      <w:tr w:rsidR="00A925E7" w14:paraId="72B309AF" w14:textId="77777777" w:rsidTr="00A925E7">
        <w:trPr>
          <w:trHeight w:hRule="exact" w:val="454"/>
          <w:jc w:val="center"/>
        </w:trPr>
        <w:tc>
          <w:tcPr>
            <w:tcW w:w="1923" w:type="dxa"/>
            <w:shd w:val="clear" w:color="auto" w:fill="auto"/>
            <w:vAlign w:val="center"/>
          </w:tcPr>
          <w:p w14:paraId="5E0B6FEA"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2</w:t>
            </w:r>
          </w:p>
        </w:tc>
        <w:tc>
          <w:tcPr>
            <w:tcW w:w="1134" w:type="dxa"/>
            <w:shd w:val="clear" w:color="auto" w:fill="auto"/>
            <w:vAlign w:val="center"/>
          </w:tcPr>
          <w:p w14:paraId="77D15BD1" w14:textId="77777777" w:rsidR="00A925E7" w:rsidRPr="00A925E7" w:rsidRDefault="00A925E7" w:rsidP="00A925E7">
            <w:pPr>
              <w:pStyle w:val="ColorfulList-Accent11"/>
              <w:ind w:left="0"/>
              <w:jc w:val="center"/>
              <w:rPr>
                <w:sz w:val="20"/>
                <w:szCs w:val="20"/>
                <w:lang w:val="en-GB"/>
              </w:rPr>
            </w:pPr>
          </w:p>
        </w:tc>
        <w:tc>
          <w:tcPr>
            <w:tcW w:w="391" w:type="dxa"/>
            <w:shd w:val="clear" w:color="auto" w:fill="auto"/>
            <w:vAlign w:val="center"/>
          </w:tcPr>
          <w:p w14:paraId="35BC4BC6" w14:textId="77777777" w:rsidR="00A925E7" w:rsidRPr="00A925E7" w:rsidRDefault="00A925E7" w:rsidP="00A925E7">
            <w:pPr>
              <w:pStyle w:val="ColorfulList-Accent11"/>
              <w:ind w:left="0"/>
              <w:jc w:val="center"/>
              <w:rPr>
                <w:sz w:val="20"/>
                <w:szCs w:val="20"/>
                <w:lang w:val="en-GB"/>
              </w:rPr>
            </w:pPr>
          </w:p>
        </w:tc>
        <w:tc>
          <w:tcPr>
            <w:tcW w:w="1134" w:type="dxa"/>
            <w:shd w:val="clear" w:color="auto" w:fill="auto"/>
            <w:vAlign w:val="center"/>
          </w:tcPr>
          <w:p w14:paraId="13B3C5AC" w14:textId="77777777" w:rsidR="00A925E7" w:rsidRPr="00A925E7" w:rsidRDefault="00A925E7" w:rsidP="00A925E7">
            <w:pPr>
              <w:pStyle w:val="ColorfulList-Accent11"/>
              <w:ind w:left="0"/>
              <w:jc w:val="center"/>
              <w:rPr>
                <w:sz w:val="20"/>
                <w:szCs w:val="20"/>
                <w:lang w:val="en-GB"/>
              </w:rPr>
            </w:pPr>
            <w:r w:rsidRPr="00A925E7">
              <w:rPr>
                <w:sz w:val="20"/>
                <w:szCs w:val="20"/>
                <w:lang w:val="en-GB"/>
              </w:rPr>
              <w:t>b</w:t>
            </w:r>
          </w:p>
        </w:tc>
      </w:tr>
      <w:tr w:rsidR="00A925E7" w14:paraId="26DFA18B" w14:textId="77777777" w:rsidTr="00A925E7">
        <w:trPr>
          <w:trHeight w:hRule="exact" w:val="454"/>
          <w:jc w:val="center"/>
        </w:trPr>
        <w:tc>
          <w:tcPr>
            <w:tcW w:w="1923" w:type="dxa"/>
            <w:shd w:val="clear" w:color="auto" w:fill="auto"/>
            <w:vAlign w:val="center"/>
          </w:tcPr>
          <w:p w14:paraId="5987733D"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3</w:t>
            </w:r>
          </w:p>
        </w:tc>
        <w:tc>
          <w:tcPr>
            <w:tcW w:w="1134" w:type="dxa"/>
            <w:shd w:val="clear" w:color="auto" w:fill="auto"/>
            <w:vAlign w:val="center"/>
          </w:tcPr>
          <w:p w14:paraId="3C5CBDF5" w14:textId="77777777" w:rsidR="00A925E7" w:rsidRPr="00A925E7" w:rsidRDefault="00A925E7" w:rsidP="00A925E7">
            <w:pPr>
              <w:pStyle w:val="ColorfulList-Accent11"/>
              <w:ind w:left="0"/>
              <w:jc w:val="center"/>
              <w:rPr>
                <w:sz w:val="20"/>
                <w:szCs w:val="20"/>
                <w:lang w:val="en-GB"/>
              </w:rPr>
            </w:pPr>
            <w:r w:rsidRPr="00A925E7">
              <w:rPr>
                <w:sz w:val="20"/>
                <w:szCs w:val="20"/>
                <w:lang w:val="en-GB"/>
              </w:rPr>
              <w:t>a</w:t>
            </w:r>
          </w:p>
        </w:tc>
        <w:tc>
          <w:tcPr>
            <w:tcW w:w="391" w:type="dxa"/>
            <w:shd w:val="clear" w:color="auto" w:fill="auto"/>
            <w:vAlign w:val="center"/>
          </w:tcPr>
          <w:p w14:paraId="4CF02ED4" w14:textId="77777777" w:rsidR="00A925E7" w:rsidRPr="00A925E7" w:rsidRDefault="00A925E7" w:rsidP="00A925E7">
            <w:pPr>
              <w:pStyle w:val="ColorfulList-Accent11"/>
              <w:ind w:left="0"/>
              <w:jc w:val="center"/>
              <w:rPr>
                <w:sz w:val="20"/>
                <w:szCs w:val="20"/>
                <w:lang w:val="en-GB"/>
              </w:rPr>
            </w:pPr>
            <w:r w:rsidRPr="00A925E7">
              <w:rPr>
                <w:sz w:val="20"/>
                <w:szCs w:val="20"/>
                <w:lang w:val="en-GB"/>
              </w:rPr>
              <w:t>+</w:t>
            </w:r>
          </w:p>
        </w:tc>
        <w:tc>
          <w:tcPr>
            <w:tcW w:w="1134" w:type="dxa"/>
            <w:shd w:val="clear" w:color="auto" w:fill="auto"/>
            <w:vAlign w:val="center"/>
          </w:tcPr>
          <w:p w14:paraId="35415827" w14:textId="77777777" w:rsidR="00A925E7" w:rsidRPr="00A925E7" w:rsidRDefault="00A925E7" w:rsidP="00A925E7">
            <w:pPr>
              <w:pStyle w:val="ColorfulList-Accent11"/>
              <w:ind w:left="0"/>
              <w:jc w:val="center"/>
              <w:rPr>
                <w:sz w:val="20"/>
                <w:szCs w:val="20"/>
                <w:lang w:val="en-GB"/>
              </w:rPr>
            </w:pPr>
            <w:r w:rsidRPr="00A925E7">
              <w:rPr>
                <w:sz w:val="20"/>
                <w:szCs w:val="20"/>
                <w:lang w:val="en-GB"/>
              </w:rPr>
              <w:t>b</w:t>
            </w:r>
          </w:p>
        </w:tc>
      </w:tr>
      <w:tr w:rsidR="00A925E7" w14:paraId="357E486E" w14:textId="77777777" w:rsidTr="00A925E7">
        <w:trPr>
          <w:trHeight w:hRule="exact" w:val="454"/>
          <w:jc w:val="center"/>
        </w:trPr>
        <w:tc>
          <w:tcPr>
            <w:tcW w:w="1923" w:type="dxa"/>
            <w:shd w:val="clear" w:color="auto" w:fill="auto"/>
            <w:vAlign w:val="center"/>
          </w:tcPr>
          <w:p w14:paraId="6C450F03"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4</w:t>
            </w:r>
          </w:p>
        </w:tc>
        <w:tc>
          <w:tcPr>
            <w:tcW w:w="1134" w:type="dxa"/>
            <w:shd w:val="clear" w:color="auto" w:fill="auto"/>
            <w:vAlign w:val="center"/>
          </w:tcPr>
          <w:p w14:paraId="305DC4CD" w14:textId="77777777" w:rsidR="00A925E7" w:rsidRPr="00A925E7" w:rsidRDefault="00A925E7" w:rsidP="00A925E7">
            <w:pPr>
              <w:pStyle w:val="ColorfulList-Accent11"/>
              <w:ind w:left="0"/>
              <w:jc w:val="center"/>
              <w:rPr>
                <w:sz w:val="20"/>
                <w:szCs w:val="20"/>
                <w:lang w:val="en-GB"/>
              </w:rPr>
            </w:pPr>
            <w:r w:rsidRPr="00A925E7">
              <w:rPr>
                <w:sz w:val="20"/>
                <w:szCs w:val="20"/>
                <w:lang w:val="en-GB"/>
              </w:rPr>
              <w:t>a</w:t>
            </w:r>
          </w:p>
        </w:tc>
        <w:tc>
          <w:tcPr>
            <w:tcW w:w="391" w:type="dxa"/>
            <w:shd w:val="clear" w:color="auto" w:fill="auto"/>
            <w:vAlign w:val="center"/>
          </w:tcPr>
          <w:p w14:paraId="1853B6BB" w14:textId="77777777" w:rsidR="00A925E7" w:rsidRPr="00A925E7" w:rsidRDefault="00A925E7" w:rsidP="00A925E7">
            <w:pPr>
              <w:pStyle w:val="ColorfulList-Accent11"/>
              <w:ind w:left="0"/>
              <w:jc w:val="center"/>
              <w:rPr>
                <w:sz w:val="20"/>
                <w:szCs w:val="20"/>
                <w:lang w:val="en-GB"/>
              </w:rPr>
            </w:pPr>
            <w:r w:rsidRPr="00A925E7">
              <w:rPr>
                <w:sz w:val="20"/>
                <w:szCs w:val="20"/>
                <w:lang w:val="en-GB"/>
              </w:rPr>
              <w:t>+</w:t>
            </w:r>
          </w:p>
        </w:tc>
        <w:tc>
          <w:tcPr>
            <w:tcW w:w="1134" w:type="dxa"/>
            <w:shd w:val="clear" w:color="auto" w:fill="auto"/>
            <w:vAlign w:val="center"/>
          </w:tcPr>
          <w:p w14:paraId="5E95D7A2" w14:textId="77777777" w:rsidR="00A925E7" w:rsidRPr="00A925E7" w:rsidRDefault="00A925E7" w:rsidP="00A925E7">
            <w:pPr>
              <w:pStyle w:val="ColorfulList-Accent11"/>
              <w:ind w:left="0"/>
              <w:jc w:val="center"/>
              <w:rPr>
                <w:sz w:val="20"/>
                <w:szCs w:val="20"/>
                <w:lang w:val="en-GB"/>
              </w:rPr>
            </w:pPr>
            <w:r w:rsidRPr="00A925E7">
              <w:rPr>
                <w:sz w:val="20"/>
                <w:szCs w:val="20"/>
                <w:lang w:val="en-GB"/>
              </w:rPr>
              <w:t>2b</w:t>
            </w:r>
          </w:p>
        </w:tc>
      </w:tr>
      <w:tr w:rsidR="00A925E7" w14:paraId="2E45A1F7" w14:textId="77777777" w:rsidTr="00A925E7">
        <w:trPr>
          <w:trHeight w:hRule="exact" w:val="454"/>
          <w:jc w:val="center"/>
        </w:trPr>
        <w:tc>
          <w:tcPr>
            <w:tcW w:w="1923" w:type="dxa"/>
            <w:shd w:val="clear" w:color="auto" w:fill="auto"/>
            <w:vAlign w:val="center"/>
          </w:tcPr>
          <w:p w14:paraId="48AD70FD"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5</w:t>
            </w:r>
          </w:p>
        </w:tc>
        <w:tc>
          <w:tcPr>
            <w:tcW w:w="1134" w:type="dxa"/>
            <w:shd w:val="clear" w:color="auto" w:fill="auto"/>
            <w:vAlign w:val="center"/>
          </w:tcPr>
          <w:p w14:paraId="40D46942" w14:textId="77777777" w:rsidR="00A925E7" w:rsidRPr="00A925E7" w:rsidRDefault="00A925E7" w:rsidP="00A925E7">
            <w:pPr>
              <w:pStyle w:val="ColorfulList-Accent11"/>
              <w:ind w:left="0"/>
              <w:jc w:val="center"/>
              <w:rPr>
                <w:sz w:val="20"/>
                <w:szCs w:val="20"/>
                <w:lang w:val="en-GB"/>
              </w:rPr>
            </w:pPr>
            <w:r w:rsidRPr="00A925E7">
              <w:rPr>
                <w:sz w:val="20"/>
                <w:szCs w:val="20"/>
                <w:lang w:val="en-GB"/>
              </w:rPr>
              <w:t>2a</w:t>
            </w:r>
          </w:p>
        </w:tc>
        <w:tc>
          <w:tcPr>
            <w:tcW w:w="391" w:type="dxa"/>
            <w:shd w:val="clear" w:color="auto" w:fill="auto"/>
            <w:vAlign w:val="center"/>
          </w:tcPr>
          <w:p w14:paraId="2FD6F087" w14:textId="77777777" w:rsidR="00A925E7" w:rsidRPr="00A925E7" w:rsidRDefault="00A925E7" w:rsidP="00A925E7">
            <w:pPr>
              <w:pStyle w:val="ColorfulList-Accent11"/>
              <w:ind w:left="0"/>
              <w:jc w:val="center"/>
              <w:rPr>
                <w:sz w:val="20"/>
                <w:szCs w:val="20"/>
                <w:lang w:val="en-GB"/>
              </w:rPr>
            </w:pPr>
            <w:r w:rsidRPr="00A925E7">
              <w:rPr>
                <w:sz w:val="20"/>
                <w:szCs w:val="20"/>
                <w:lang w:val="en-GB"/>
              </w:rPr>
              <w:t>+</w:t>
            </w:r>
          </w:p>
        </w:tc>
        <w:tc>
          <w:tcPr>
            <w:tcW w:w="1134" w:type="dxa"/>
            <w:shd w:val="clear" w:color="auto" w:fill="auto"/>
            <w:vAlign w:val="center"/>
          </w:tcPr>
          <w:p w14:paraId="63D645EE" w14:textId="77777777" w:rsidR="00A925E7" w:rsidRPr="00A925E7" w:rsidRDefault="00A925E7" w:rsidP="00A925E7">
            <w:pPr>
              <w:pStyle w:val="ColorfulList-Accent11"/>
              <w:ind w:left="0"/>
              <w:jc w:val="center"/>
              <w:rPr>
                <w:sz w:val="20"/>
                <w:szCs w:val="20"/>
                <w:lang w:val="en-GB"/>
              </w:rPr>
            </w:pPr>
            <w:r w:rsidRPr="00A925E7">
              <w:rPr>
                <w:sz w:val="20"/>
                <w:szCs w:val="20"/>
                <w:lang w:val="en-GB"/>
              </w:rPr>
              <w:t>3b</w:t>
            </w:r>
          </w:p>
        </w:tc>
      </w:tr>
      <w:tr w:rsidR="00A925E7" w14:paraId="2043E47B" w14:textId="77777777" w:rsidTr="00A925E7">
        <w:trPr>
          <w:trHeight w:hRule="exact" w:val="454"/>
          <w:jc w:val="center"/>
        </w:trPr>
        <w:tc>
          <w:tcPr>
            <w:tcW w:w="1923" w:type="dxa"/>
            <w:shd w:val="clear" w:color="auto" w:fill="auto"/>
            <w:vAlign w:val="center"/>
          </w:tcPr>
          <w:p w14:paraId="406346CA"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6</w:t>
            </w:r>
          </w:p>
        </w:tc>
        <w:tc>
          <w:tcPr>
            <w:tcW w:w="1134" w:type="dxa"/>
            <w:shd w:val="clear" w:color="auto" w:fill="auto"/>
            <w:vAlign w:val="center"/>
          </w:tcPr>
          <w:p w14:paraId="3B9F86DB" w14:textId="77777777" w:rsidR="00A925E7" w:rsidRPr="00A925E7" w:rsidRDefault="00A925E7" w:rsidP="00A925E7">
            <w:pPr>
              <w:pStyle w:val="ColorfulList-Accent11"/>
              <w:ind w:left="0"/>
              <w:jc w:val="center"/>
              <w:rPr>
                <w:sz w:val="20"/>
                <w:szCs w:val="20"/>
                <w:lang w:val="en-GB"/>
              </w:rPr>
            </w:pPr>
            <w:r w:rsidRPr="00A925E7">
              <w:rPr>
                <w:sz w:val="20"/>
                <w:szCs w:val="20"/>
                <w:lang w:val="en-GB"/>
              </w:rPr>
              <w:t>3a</w:t>
            </w:r>
          </w:p>
        </w:tc>
        <w:tc>
          <w:tcPr>
            <w:tcW w:w="391" w:type="dxa"/>
            <w:shd w:val="clear" w:color="auto" w:fill="auto"/>
            <w:vAlign w:val="center"/>
          </w:tcPr>
          <w:p w14:paraId="7205405E" w14:textId="77777777" w:rsidR="00A925E7" w:rsidRPr="00A925E7" w:rsidRDefault="00A925E7" w:rsidP="00A925E7">
            <w:pPr>
              <w:pStyle w:val="ColorfulList-Accent11"/>
              <w:ind w:left="0"/>
              <w:jc w:val="center"/>
              <w:rPr>
                <w:sz w:val="20"/>
                <w:szCs w:val="20"/>
                <w:lang w:val="en-GB"/>
              </w:rPr>
            </w:pPr>
            <w:r w:rsidRPr="00A925E7">
              <w:rPr>
                <w:sz w:val="20"/>
                <w:szCs w:val="20"/>
                <w:lang w:val="en-GB"/>
              </w:rPr>
              <w:t>+</w:t>
            </w:r>
          </w:p>
        </w:tc>
        <w:tc>
          <w:tcPr>
            <w:tcW w:w="1134" w:type="dxa"/>
            <w:shd w:val="clear" w:color="auto" w:fill="auto"/>
            <w:vAlign w:val="center"/>
          </w:tcPr>
          <w:p w14:paraId="4E835AEC" w14:textId="77777777" w:rsidR="00A925E7" w:rsidRPr="00A925E7" w:rsidRDefault="00A925E7" w:rsidP="00A925E7">
            <w:pPr>
              <w:pStyle w:val="ColorfulList-Accent11"/>
              <w:ind w:left="0"/>
              <w:jc w:val="center"/>
              <w:rPr>
                <w:sz w:val="20"/>
                <w:szCs w:val="20"/>
                <w:lang w:val="en-GB"/>
              </w:rPr>
            </w:pPr>
            <w:r w:rsidRPr="00A925E7">
              <w:rPr>
                <w:sz w:val="20"/>
                <w:szCs w:val="20"/>
                <w:lang w:val="en-GB"/>
              </w:rPr>
              <w:t>5b</w:t>
            </w:r>
          </w:p>
        </w:tc>
      </w:tr>
      <w:tr w:rsidR="00A925E7" w14:paraId="75836074" w14:textId="77777777" w:rsidTr="00A925E7">
        <w:trPr>
          <w:trHeight w:hRule="exact" w:val="454"/>
          <w:jc w:val="center"/>
        </w:trPr>
        <w:tc>
          <w:tcPr>
            <w:tcW w:w="1923" w:type="dxa"/>
            <w:shd w:val="clear" w:color="auto" w:fill="auto"/>
            <w:vAlign w:val="center"/>
          </w:tcPr>
          <w:p w14:paraId="67A106DE"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7</w:t>
            </w:r>
          </w:p>
        </w:tc>
        <w:tc>
          <w:tcPr>
            <w:tcW w:w="1134" w:type="dxa"/>
            <w:shd w:val="clear" w:color="auto" w:fill="auto"/>
            <w:vAlign w:val="center"/>
          </w:tcPr>
          <w:p w14:paraId="279157BB" w14:textId="77777777" w:rsidR="00A925E7" w:rsidRPr="00A925E7" w:rsidRDefault="00A925E7" w:rsidP="00A925E7">
            <w:pPr>
              <w:pStyle w:val="ColorfulList-Accent11"/>
              <w:ind w:left="0"/>
              <w:jc w:val="center"/>
              <w:rPr>
                <w:sz w:val="20"/>
                <w:szCs w:val="20"/>
                <w:lang w:val="en-GB"/>
              </w:rPr>
            </w:pPr>
            <w:r w:rsidRPr="00A925E7">
              <w:rPr>
                <w:sz w:val="20"/>
                <w:szCs w:val="20"/>
                <w:lang w:val="en-GB"/>
              </w:rPr>
              <w:t>5a</w:t>
            </w:r>
          </w:p>
        </w:tc>
        <w:tc>
          <w:tcPr>
            <w:tcW w:w="391" w:type="dxa"/>
            <w:shd w:val="clear" w:color="auto" w:fill="auto"/>
            <w:vAlign w:val="center"/>
          </w:tcPr>
          <w:p w14:paraId="0DDF55B0" w14:textId="77777777" w:rsidR="00A925E7" w:rsidRPr="00A925E7" w:rsidRDefault="00A925E7" w:rsidP="00A925E7">
            <w:pPr>
              <w:pStyle w:val="ColorfulList-Accent11"/>
              <w:ind w:left="0"/>
              <w:jc w:val="center"/>
              <w:rPr>
                <w:sz w:val="20"/>
                <w:szCs w:val="20"/>
                <w:lang w:val="en-GB"/>
              </w:rPr>
            </w:pPr>
            <w:r w:rsidRPr="00A925E7">
              <w:rPr>
                <w:sz w:val="20"/>
                <w:szCs w:val="20"/>
                <w:lang w:val="en-GB"/>
              </w:rPr>
              <w:t>+</w:t>
            </w:r>
          </w:p>
        </w:tc>
        <w:tc>
          <w:tcPr>
            <w:tcW w:w="1134" w:type="dxa"/>
            <w:shd w:val="clear" w:color="auto" w:fill="auto"/>
            <w:vAlign w:val="center"/>
          </w:tcPr>
          <w:p w14:paraId="4BE6EF9E" w14:textId="77777777" w:rsidR="00A925E7" w:rsidRPr="00A925E7" w:rsidRDefault="00A925E7" w:rsidP="00A925E7">
            <w:pPr>
              <w:pStyle w:val="ColorfulList-Accent11"/>
              <w:ind w:left="0"/>
              <w:jc w:val="center"/>
              <w:rPr>
                <w:sz w:val="20"/>
                <w:szCs w:val="20"/>
                <w:lang w:val="en-GB"/>
              </w:rPr>
            </w:pPr>
            <w:r w:rsidRPr="00A925E7">
              <w:rPr>
                <w:sz w:val="20"/>
                <w:szCs w:val="20"/>
                <w:lang w:val="en-GB"/>
              </w:rPr>
              <w:t>8b</w:t>
            </w:r>
          </w:p>
        </w:tc>
      </w:tr>
      <w:tr w:rsidR="00A925E7" w14:paraId="6D254CEA" w14:textId="77777777" w:rsidTr="00A925E7">
        <w:trPr>
          <w:trHeight w:hRule="exact" w:val="454"/>
          <w:jc w:val="center"/>
        </w:trPr>
        <w:tc>
          <w:tcPr>
            <w:tcW w:w="1923" w:type="dxa"/>
            <w:shd w:val="clear" w:color="auto" w:fill="auto"/>
            <w:vAlign w:val="center"/>
          </w:tcPr>
          <w:p w14:paraId="4C183D19"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8</w:t>
            </w:r>
          </w:p>
        </w:tc>
        <w:tc>
          <w:tcPr>
            <w:tcW w:w="1134" w:type="dxa"/>
            <w:shd w:val="clear" w:color="auto" w:fill="auto"/>
            <w:vAlign w:val="center"/>
          </w:tcPr>
          <w:p w14:paraId="58ECC4C4" w14:textId="77777777" w:rsidR="00A925E7" w:rsidRPr="00A925E7" w:rsidRDefault="00A925E7" w:rsidP="00A925E7">
            <w:pPr>
              <w:pStyle w:val="ColorfulList-Accent11"/>
              <w:ind w:left="0"/>
              <w:jc w:val="center"/>
              <w:rPr>
                <w:sz w:val="20"/>
                <w:szCs w:val="20"/>
                <w:lang w:val="en-GB"/>
              </w:rPr>
            </w:pPr>
            <w:r w:rsidRPr="00A925E7">
              <w:rPr>
                <w:sz w:val="20"/>
                <w:szCs w:val="20"/>
                <w:lang w:val="en-GB"/>
              </w:rPr>
              <w:t>8a</w:t>
            </w:r>
          </w:p>
        </w:tc>
        <w:tc>
          <w:tcPr>
            <w:tcW w:w="391" w:type="dxa"/>
            <w:shd w:val="clear" w:color="auto" w:fill="auto"/>
            <w:vAlign w:val="center"/>
          </w:tcPr>
          <w:p w14:paraId="0E45877F" w14:textId="77777777" w:rsidR="00A925E7" w:rsidRPr="00A925E7" w:rsidRDefault="00A925E7" w:rsidP="00A925E7">
            <w:pPr>
              <w:pStyle w:val="ColorfulList-Accent11"/>
              <w:ind w:left="0"/>
              <w:jc w:val="center"/>
              <w:rPr>
                <w:sz w:val="20"/>
                <w:szCs w:val="20"/>
                <w:lang w:val="en-GB"/>
              </w:rPr>
            </w:pPr>
            <w:r w:rsidRPr="00A925E7">
              <w:rPr>
                <w:sz w:val="20"/>
                <w:szCs w:val="20"/>
                <w:lang w:val="en-GB"/>
              </w:rPr>
              <w:t>+</w:t>
            </w:r>
          </w:p>
        </w:tc>
        <w:tc>
          <w:tcPr>
            <w:tcW w:w="1134" w:type="dxa"/>
            <w:shd w:val="clear" w:color="auto" w:fill="auto"/>
            <w:vAlign w:val="center"/>
          </w:tcPr>
          <w:p w14:paraId="1C6BC305" w14:textId="77777777" w:rsidR="00A925E7" w:rsidRPr="00A925E7" w:rsidRDefault="00A925E7" w:rsidP="00A925E7">
            <w:pPr>
              <w:pStyle w:val="ColorfulList-Accent11"/>
              <w:ind w:left="0"/>
              <w:jc w:val="center"/>
              <w:rPr>
                <w:sz w:val="20"/>
                <w:szCs w:val="20"/>
                <w:lang w:val="en-GB"/>
              </w:rPr>
            </w:pPr>
            <w:r w:rsidRPr="00A925E7">
              <w:rPr>
                <w:sz w:val="20"/>
                <w:szCs w:val="20"/>
                <w:lang w:val="en-GB"/>
              </w:rPr>
              <w:t>13b</w:t>
            </w:r>
          </w:p>
        </w:tc>
      </w:tr>
      <w:tr w:rsidR="00A925E7" w14:paraId="3EB2465E" w14:textId="77777777" w:rsidTr="00B55A62">
        <w:trPr>
          <w:trHeight w:hRule="exact" w:val="454"/>
          <w:jc w:val="center"/>
        </w:trPr>
        <w:tc>
          <w:tcPr>
            <w:tcW w:w="1923" w:type="dxa"/>
            <w:shd w:val="clear" w:color="auto" w:fill="auto"/>
            <w:vAlign w:val="center"/>
          </w:tcPr>
          <w:p w14:paraId="4B048C64"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9</w:t>
            </w:r>
          </w:p>
        </w:tc>
        <w:tc>
          <w:tcPr>
            <w:tcW w:w="1134" w:type="dxa"/>
            <w:shd w:val="clear" w:color="auto" w:fill="auto"/>
            <w:vAlign w:val="center"/>
          </w:tcPr>
          <w:p w14:paraId="088ABB03" w14:textId="77777777" w:rsidR="00A925E7" w:rsidRPr="00A925E7" w:rsidRDefault="00A925E7" w:rsidP="00A925E7">
            <w:pPr>
              <w:pStyle w:val="ColorfulList-Accent11"/>
              <w:ind w:left="0"/>
              <w:jc w:val="center"/>
              <w:rPr>
                <w:sz w:val="20"/>
                <w:szCs w:val="20"/>
                <w:lang w:val="en-GB"/>
              </w:rPr>
            </w:pPr>
            <w:r w:rsidRPr="00A925E7">
              <w:rPr>
                <w:sz w:val="20"/>
                <w:szCs w:val="20"/>
                <w:lang w:val="en-GB"/>
              </w:rPr>
              <w:t>13a</w:t>
            </w:r>
          </w:p>
        </w:tc>
        <w:tc>
          <w:tcPr>
            <w:tcW w:w="391" w:type="dxa"/>
            <w:shd w:val="clear" w:color="auto" w:fill="auto"/>
            <w:vAlign w:val="center"/>
          </w:tcPr>
          <w:p w14:paraId="4D351E08" w14:textId="77777777" w:rsidR="00A925E7" w:rsidRPr="00A925E7" w:rsidRDefault="00A925E7" w:rsidP="00A925E7">
            <w:pPr>
              <w:pStyle w:val="ColorfulList-Accent11"/>
              <w:ind w:left="0"/>
              <w:jc w:val="center"/>
              <w:rPr>
                <w:sz w:val="20"/>
                <w:szCs w:val="20"/>
                <w:lang w:val="en-GB"/>
              </w:rPr>
            </w:pPr>
            <w:r w:rsidRPr="00A925E7">
              <w:rPr>
                <w:sz w:val="20"/>
                <w:szCs w:val="20"/>
                <w:lang w:val="en-GB"/>
              </w:rPr>
              <w:t>+</w:t>
            </w:r>
          </w:p>
        </w:tc>
        <w:tc>
          <w:tcPr>
            <w:tcW w:w="1134" w:type="dxa"/>
            <w:shd w:val="clear" w:color="auto" w:fill="auto"/>
            <w:vAlign w:val="center"/>
          </w:tcPr>
          <w:p w14:paraId="09CDFEBD" w14:textId="77777777" w:rsidR="00A925E7" w:rsidRPr="00A925E7" w:rsidRDefault="00A925E7" w:rsidP="00A925E7">
            <w:pPr>
              <w:pStyle w:val="ColorfulList-Accent11"/>
              <w:ind w:left="0"/>
              <w:jc w:val="center"/>
              <w:rPr>
                <w:sz w:val="20"/>
                <w:szCs w:val="20"/>
                <w:lang w:val="en-GB"/>
              </w:rPr>
            </w:pPr>
            <w:r w:rsidRPr="00A925E7">
              <w:rPr>
                <w:sz w:val="20"/>
                <w:szCs w:val="20"/>
                <w:lang w:val="en-GB"/>
              </w:rPr>
              <w:t>21b</w:t>
            </w:r>
          </w:p>
        </w:tc>
      </w:tr>
      <w:tr w:rsidR="00A925E7" w14:paraId="345E059D" w14:textId="77777777" w:rsidTr="00B55A62">
        <w:trPr>
          <w:trHeight w:hRule="exact" w:val="454"/>
          <w:jc w:val="center"/>
        </w:trPr>
        <w:tc>
          <w:tcPr>
            <w:tcW w:w="1923" w:type="dxa"/>
            <w:tcBorders>
              <w:bottom w:val="single" w:sz="4" w:space="0" w:color="auto"/>
            </w:tcBorders>
            <w:shd w:val="clear" w:color="auto" w:fill="auto"/>
            <w:vAlign w:val="center"/>
          </w:tcPr>
          <w:p w14:paraId="58425658" w14:textId="77777777" w:rsidR="00A925E7" w:rsidRPr="00A925E7" w:rsidRDefault="00A925E7" w:rsidP="00A925E7">
            <w:pPr>
              <w:pStyle w:val="ColorfulList-Accent11"/>
              <w:ind w:left="0"/>
              <w:jc w:val="center"/>
              <w:rPr>
                <w:rFonts w:ascii="Tahoma" w:hAnsi="Tahoma" w:cs="Tahoma"/>
                <w:sz w:val="20"/>
                <w:szCs w:val="20"/>
                <w:lang w:val="en-GB"/>
              </w:rPr>
            </w:pPr>
            <w:r w:rsidRPr="00A925E7">
              <w:rPr>
                <w:rFonts w:ascii="Tahoma" w:hAnsi="Tahoma" w:cs="Tahoma"/>
                <w:sz w:val="20"/>
                <w:szCs w:val="20"/>
                <w:lang w:val="en-GB"/>
              </w:rPr>
              <w:t>10</w:t>
            </w:r>
          </w:p>
        </w:tc>
        <w:tc>
          <w:tcPr>
            <w:tcW w:w="1134" w:type="dxa"/>
            <w:tcBorders>
              <w:bottom w:val="single" w:sz="4" w:space="0" w:color="auto"/>
            </w:tcBorders>
            <w:shd w:val="clear" w:color="auto" w:fill="auto"/>
            <w:vAlign w:val="center"/>
          </w:tcPr>
          <w:p w14:paraId="03F751C7" w14:textId="77777777" w:rsidR="00A925E7" w:rsidRPr="00A925E7" w:rsidRDefault="00A925E7" w:rsidP="00A925E7">
            <w:pPr>
              <w:pStyle w:val="ColorfulList-Accent11"/>
              <w:ind w:left="0"/>
              <w:jc w:val="center"/>
              <w:rPr>
                <w:sz w:val="20"/>
                <w:szCs w:val="20"/>
                <w:lang w:val="en-GB"/>
              </w:rPr>
            </w:pPr>
            <w:r w:rsidRPr="00A925E7">
              <w:rPr>
                <w:sz w:val="20"/>
                <w:szCs w:val="20"/>
                <w:lang w:val="en-GB"/>
              </w:rPr>
              <w:t>21a</w:t>
            </w:r>
          </w:p>
        </w:tc>
        <w:tc>
          <w:tcPr>
            <w:tcW w:w="391" w:type="dxa"/>
            <w:tcBorders>
              <w:bottom w:val="single" w:sz="4" w:space="0" w:color="auto"/>
            </w:tcBorders>
            <w:shd w:val="clear" w:color="auto" w:fill="auto"/>
            <w:vAlign w:val="center"/>
          </w:tcPr>
          <w:p w14:paraId="4208F0AC" w14:textId="77777777" w:rsidR="00A925E7" w:rsidRPr="00A925E7" w:rsidRDefault="00A925E7" w:rsidP="00A925E7">
            <w:pPr>
              <w:pStyle w:val="ColorfulList-Accent11"/>
              <w:ind w:left="0"/>
              <w:jc w:val="center"/>
              <w:rPr>
                <w:sz w:val="20"/>
                <w:szCs w:val="20"/>
                <w:lang w:val="en-GB"/>
              </w:rPr>
            </w:pPr>
            <w:r w:rsidRPr="00A925E7">
              <w:rPr>
                <w:sz w:val="20"/>
                <w:szCs w:val="20"/>
                <w:lang w:val="en-GB"/>
              </w:rPr>
              <w:t>+</w:t>
            </w:r>
          </w:p>
        </w:tc>
        <w:tc>
          <w:tcPr>
            <w:tcW w:w="1134" w:type="dxa"/>
            <w:tcBorders>
              <w:bottom w:val="single" w:sz="4" w:space="0" w:color="auto"/>
            </w:tcBorders>
            <w:shd w:val="clear" w:color="auto" w:fill="auto"/>
            <w:vAlign w:val="center"/>
          </w:tcPr>
          <w:p w14:paraId="6C05C4DB" w14:textId="77777777" w:rsidR="00A925E7" w:rsidRPr="00A925E7" w:rsidRDefault="00A925E7" w:rsidP="00A925E7">
            <w:pPr>
              <w:pStyle w:val="ColorfulList-Accent11"/>
              <w:ind w:left="0"/>
              <w:jc w:val="center"/>
              <w:rPr>
                <w:sz w:val="20"/>
                <w:szCs w:val="20"/>
                <w:lang w:val="en-GB"/>
              </w:rPr>
            </w:pPr>
            <w:r w:rsidRPr="00A925E7">
              <w:rPr>
                <w:sz w:val="20"/>
                <w:szCs w:val="20"/>
                <w:lang w:val="en-GB"/>
              </w:rPr>
              <w:t>34b</w:t>
            </w:r>
          </w:p>
        </w:tc>
      </w:tr>
      <w:tr w:rsidR="00A925E7" w14:paraId="4800D017" w14:textId="77777777" w:rsidTr="00B55A62">
        <w:trPr>
          <w:trHeight w:hRule="exact" w:val="454"/>
          <w:jc w:val="center"/>
        </w:trPr>
        <w:tc>
          <w:tcPr>
            <w:tcW w:w="1923" w:type="dxa"/>
            <w:tcBorders>
              <w:top w:val="single" w:sz="4" w:space="0" w:color="auto"/>
            </w:tcBorders>
            <w:shd w:val="clear" w:color="auto" w:fill="auto"/>
            <w:vAlign w:val="center"/>
          </w:tcPr>
          <w:p w14:paraId="160A1BD9" w14:textId="77777777" w:rsidR="00A925E7" w:rsidRPr="00A925E7" w:rsidRDefault="00A925E7" w:rsidP="00A925E7">
            <w:pPr>
              <w:pStyle w:val="ColorfulList-Accent11"/>
              <w:ind w:left="0"/>
              <w:jc w:val="center"/>
              <w:rPr>
                <w:rFonts w:ascii="Tahoma" w:hAnsi="Tahoma" w:cs="Tahoma"/>
                <w:lang w:val="en-GB"/>
              </w:rPr>
            </w:pPr>
            <w:r w:rsidRPr="00A925E7">
              <w:rPr>
                <w:rFonts w:ascii="Tahoma" w:hAnsi="Tahoma" w:cs="Tahoma"/>
                <w:lang w:val="en-GB"/>
              </w:rPr>
              <w:t>Total</w:t>
            </w:r>
          </w:p>
        </w:tc>
        <w:tc>
          <w:tcPr>
            <w:tcW w:w="1134" w:type="dxa"/>
            <w:tcBorders>
              <w:top w:val="single" w:sz="4" w:space="0" w:color="auto"/>
            </w:tcBorders>
            <w:shd w:val="clear" w:color="auto" w:fill="auto"/>
            <w:vAlign w:val="center"/>
          </w:tcPr>
          <w:p w14:paraId="1CDB1612" w14:textId="77777777" w:rsidR="00A925E7" w:rsidRPr="00A925E7" w:rsidRDefault="00A925E7" w:rsidP="00A925E7">
            <w:pPr>
              <w:pStyle w:val="ColorfulList-Accent11"/>
              <w:ind w:left="0"/>
              <w:jc w:val="center"/>
              <w:rPr>
                <w:lang w:val="en-GB"/>
              </w:rPr>
            </w:pPr>
            <w:r w:rsidRPr="00A925E7">
              <w:rPr>
                <w:lang w:val="en-GB"/>
              </w:rPr>
              <w:t>55a</w:t>
            </w:r>
          </w:p>
        </w:tc>
        <w:tc>
          <w:tcPr>
            <w:tcW w:w="391" w:type="dxa"/>
            <w:tcBorders>
              <w:top w:val="single" w:sz="4" w:space="0" w:color="auto"/>
            </w:tcBorders>
            <w:shd w:val="clear" w:color="auto" w:fill="auto"/>
            <w:vAlign w:val="center"/>
          </w:tcPr>
          <w:p w14:paraId="1BEA79E5" w14:textId="77777777" w:rsidR="00A925E7" w:rsidRPr="00A925E7" w:rsidRDefault="00A925E7" w:rsidP="00A925E7">
            <w:pPr>
              <w:pStyle w:val="ColorfulList-Accent11"/>
              <w:ind w:left="0"/>
              <w:jc w:val="center"/>
              <w:rPr>
                <w:lang w:val="en-GB"/>
              </w:rPr>
            </w:pPr>
            <w:r w:rsidRPr="00A925E7">
              <w:rPr>
                <w:lang w:val="en-GB"/>
              </w:rPr>
              <w:t>+</w:t>
            </w:r>
          </w:p>
        </w:tc>
        <w:tc>
          <w:tcPr>
            <w:tcW w:w="1134" w:type="dxa"/>
            <w:tcBorders>
              <w:top w:val="single" w:sz="4" w:space="0" w:color="auto"/>
            </w:tcBorders>
            <w:shd w:val="clear" w:color="auto" w:fill="auto"/>
            <w:vAlign w:val="center"/>
          </w:tcPr>
          <w:p w14:paraId="0D53195D" w14:textId="77777777" w:rsidR="00A925E7" w:rsidRPr="00A925E7" w:rsidRDefault="00A925E7" w:rsidP="00A925E7">
            <w:pPr>
              <w:pStyle w:val="ColorfulList-Accent11"/>
              <w:ind w:left="0"/>
              <w:jc w:val="center"/>
              <w:rPr>
                <w:lang w:val="en-GB"/>
              </w:rPr>
            </w:pPr>
            <w:r w:rsidRPr="00A925E7">
              <w:rPr>
                <w:lang w:val="en-GB"/>
              </w:rPr>
              <w:t>88b</w:t>
            </w:r>
          </w:p>
        </w:tc>
      </w:tr>
    </w:tbl>
    <w:p w14:paraId="623BCAE2" w14:textId="77777777" w:rsidR="00A925E7" w:rsidRDefault="00A925E7" w:rsidP="00A925E7">
      <w:pPr>
        <w:pStyle w:val="ColorfulList-Accent11"/>
        <w:ind w:left="360"/>
        <w:rPr>
          <w:rFonts w:ascii="Tahoma" w:hAnsi="Tahoma" w:cs="Tahoma"/>
          <w:lang w:val="en-GB"/>
        </w:rPr>
      </w:pPr>
    </w:p>
    <w:p w14:paraId="2AE339B6" w14:textId="77777777" w:rsidR="00A925E7" w:rsidRDefault="00A925E7" w:rsidP="00A925E7">
      <w:pPr>
        <w:pStyle w:val="ColorfulList-Accent11"/>
        <w:ind w:left="360"/>
        <w:rPr>
          <w:rFonts w:ascii="Tahoma" w:hAnsi="Tahoma" w:cs="Tahoma"/>
          <w:lang w:val="en-GB"/>
        </w:rPr>
      </w:pPr>
      <w:r w:rsidRPr="00325E5B">
        <w:rPr>
          <w:rFonts w:ascii="Tahoma" w:hAnsi="Tahoma" w:cs="Tahoma"/>
          <w:position w:val="-4"/>
          <w:lang w:val="en-GB"/>
        </w:rPr>
        <w:object w:dxaOrig="180" w:dyaOrig="260" w14:anchorId="3E697218">
          <v:shape id="_x0000_i1041" type="#_x0000_t75" style="width:8.65pt;height:13.25pt" o:ole="">
            <v:imagedata r:id="rId55" o:title=""/>
          </v:shape>
          <o:OLEObject Type="Embed" ProgID="Equation.3" ShapeID="_x0000_i1041" DrawAspect="Content" ObjectID="_1624474826" r:id="rId56"/>
        </w:object>
      </w:r>
      <w:r>
        <w:rPr>
          <w:rFonts w:ascii="Tahoma" w:hAnsi="Tahoma" w:cs="Tahoma"/>
          <w:lang w:val="en-GB"/>
        </w:rPr>
        <w:t>The following factorisation can be made:</w:t>
      </w:r>
    </w:p>
    <w:p w14:paraId="6A29CD63" w14:textId="77777777" w:rsidR="00A925E7" w:rsidRDefault="00A925E7" w:rsidP="00A925E7">
      <w:pPr>
        <w:pStyle w:val="ColorfulList-Accent11"/>
        <w:ind w:left="360"/>
        <w:jc w:val="center"/>
        <w:rPr>
          <w:rFonts w:ascii="Tahoma" w:hAnsi="Tahoma" w:cs="Tahoma"/>
          <w:lang w:val="en-GB"/>
        </w:rPr>
      </w:pPr>
    </w:p>
    <w:p w14:paraId="3CE8DB48" w14:textId="158EC0EE" w:rsidR="00A925E7" w:rsidRDefault="00A925E7" w:rsidP="00A925E7">
      <w:pPr>
        <w:pStyle w:val="ColorfulList-Accent11"/>
        <w:ind w:left="360"/>
        <w:jc w:val="center"/>
        <w:rPr>
          <w:rFonts w:ascii="Tahoma" w:hAnsi="Tahoma" w:cs="Tahoma"/>
          <w:lang w:val="en-GB"/>
        </w:rPr>
      </w:pPr>
      <w:r w:rsidRPr="00325E5B">
        <w:rPr>
          <w:rFonts w:ascii="Tahoma" w:hAnsi="Tahoma" w:cs="Tahoma"/>
          <w:position w:val="-10"/>
          <w:lang w:val="en-GB"/>
        </w:rPr>
        <w:object w:dxaOrig="2260" w:dyaOrig="320" w14:anchorId="6E4ACFAB">
          <v:shape id="_x0000_i1042" type="#_x0000_t75" style="width:112.9pt;height:16.15pt" o:ole="">
            <v:imagedata r:id="rId57" o:title=""/>
          </v:shape>
          <o:OLEObject Type="Embed" ProgID="Equation.3" ShapeID="_x0000_i1042" DrawAspect="Content" ObjectID="_1624474827" r:id="rId58"/>
        </w:object>
      </w:r>
    </w:p>
    <w:p w14:paraId="14D4C574" w14:textId="12670746" w:rsidR="00A925E7" w:rsidRDefault="00A925E7" w:rsidP="00A925E7">
      <w:pPr>
        <w:pStyle w:val="ColorfulList-Accent11"/>
        <w:ind w:left="360"/>
        <w:rPr>
          <w:rFonts w:ascii="Tahoma" w:hAnsi="Tahoma" w:cs="Tahoma"/>
          <w:lang w:val="en-GB"/>
        </w:rPr>
      </w:pPr>
      <w:r>
        <w:rPr>
          <w:rFonts w:ascii="Tahoma" w:hAnsi="Tahoma" w:cs="Tahoma"/>
          <w:lang w:val="en-GB"/>
        </w:rPr>
        <w:t>where:</w:t>
      </w:r>
    </w:p>
    <w:p w14:paraId="41A7A245" w14:textId="77777777" w:rsidR="00A925E7" w:rsidRDefault="00A925E7" w:rsidP="00A925E7">
      <w:pPr>
        <w:pStyle w:val="ColorfulList-Accent11"/>
        <w:ind w:left="360"/>
        <w:jc w:val="center"/>
        <w:rPr>
          <w:rFonts w:ascii="Tahoma" w:hAnsi="Tahoma" w:cs="Tahoma"/>
          <w:lang w:val="en-GB"/>
        </w:rPr>
      </w:pPr>
      <w:r w:rsidRPr="00325E5B">
        <w:rPr>
          <w:rFonts w:ascii="Tahoma" w:hAnsi="Tahoma" w:cs="Tahoma"/>
          <w:position w:val="-6"/>
          <w:lang w:val="en-GB"/>
        </w:rPr>
        <w:object w:dxaOrig="760" w:dyaOrig="280" w14:anchorId="470DC1DD">
          <v:shape id="_x0000_i1043" type="#_x0000_t75" style="width:38.6pt;height:13.8pt" o:ole="">
            <v:imagedata r:id="rId59" o:title=""/>
          </v:shape>
          <o:OLEObject Type="Embed" ProgID="Equation.3" ShapeID="_x0000_i1043" DrawAspect="Content" ObjectID="_1624474828" r:id="rId60"/>
        </w:object>
      </w:r>
      <w:r>
        <w:rPr>
          <w:rFonts w:ascii="Tahoma" w:hAnsi="Tahoma" w:cs="Tahoma"/>
          <w:lang w:val="en-GB"/>
        </w:rPr>
        <w:t xml:space="preserve"> = the 7</w:t>
      </w:r>
      <w:r w:rsidRPr="00325E5B">
        <w:rPr>
          <w:rFonts w:ascii="Tahoma" w:hAnsi="Tahoma" w:cs="Tahoma"/>
          <w:vertAlign w:val="superscript"/>
          <w:lang w:val="en-GB"/>
        </w:rPr>
        <w:t>th</w:t>
      </w:r>
      <w:r>
        <w:rPr>
          <w:rFonts w:ascii="Tahoma" w:hAnsi="Tahoma" w:cs="Tahoma"/>
          <w:lang w:val="en-GB"/>
        </w:rPr>
        <w:t xml:space="preserve"> row of the table</w:t>
      </w:r>
    </w:p>
    <w:p w14:paraId="1AE5AD0B" w14:textId="77777777" w:rsidR="00A925E7" w:rsidRDefault="00A925E7" w:rsidP="00A925E7">
      <w:pPr>
        <w:pStyle w:val="ColorfulList-Accent11"/>
        <w:ind w:left="0"/>
        <w:rPr>
          <w:rFonts w:ascii="Tahoma" w:hAnsi="Tahoma" w:cs="Tahoma"/>
          <w:lang w:val="en-GB"/>
        </w:rPr>
      </w:pPr>
    </w:p>
    <w:p w14:paraId="3B21654D" w14:textId="3FAB7DB8" w:rsidR="00A925E7" w:rsidRDefault="00A26790" w:rsidP="00A925E7">
      <w:pPr>
        <w:pStyle w:val="ColorfulList-Accent11"/>
        <w:numPr>
          <w:ilvl w:val="0"/>
          <w:numId w:val="1"/>
        </w:numPr>
        <w:rPr>
          <w:rFonts w:ascii="Tahoma" w:hAnsi="Tahoma" w:cs="Tahoma"/>
        </w:rPr>
      </w:pPr>
      <w:r>
        <w:rPr>
          <w:rFonts w:ascii="Tahoma" w:hAnsi="Tahoma" w:cs="Tahoma"/>
        </w:rPr>
        <w:t xml:space="preserve">The pitch is </w:t>
      </w:r>
      <w:r w:rsidRPr="00A26790">
        <w:t>100</w:t>
      </w:r>
      <w:r w:rsidRPr="00A26790">
        <w:rPr>
          <w:i/>
        </w:rPr>
        <w:t>m</w:t>
      </w:r>
      <w:r>
        <w:rPr>
          <w:rFonts w:ascii="Tahoma" w:hAnsi="Tahoma" w:cs="Tahoma"/>
        </w:rPr>
        <w:t xml:space="preserve"> long and the bunting is </w:t>
      </w:r>
      <w:r w:rsidRPr="00A26790">
        <w:t>101</w:t>
      </w:r>
      <w:r w:rsidRPr="00A26790">
        <w:rPr>
          <w:i/>
        </w:rPr>
        <w:t>m</w:t>
      </w:r>
      <w:r>
        <w:rPr>
          <w:rFonts w:ascii="Tahoma" w:hAnsi="Tahoma" w:cs="Tahoma"/>
        </w:rPr>
        <w:t xml:space="preserve"> long</w:t>
      </w:r>
      <w:r w:rsidR="00A925E7">
        <w:rPr>
          <w:rFonts w:ascii="Tahoma" w:hAnsi="Tahoma" w:cs="Tahoma"/>
        </w:rPr>
        <w:t>.</w:t>
      </w:r>
      <w:r>
        <w:rPr>
          <w:rFonts w:ascii="Tahoma" w:hAnsi="Tahoma" w:cs="Tahoma"/>
        </w:rPr>
        <w:t xml:space="preserve">  Half of each of these figures is </w:t>
      </w:r>
      <w:r w:rsidRPr="00A26790">
        <w:rPr>
          <w:i/>
        </w:rPr>
        <w:t>50m</w:t>
      </w:r>
      <w:r>
        <w:rPr>
          <w:rFonts w:ascii="Tahoma" w:hAnsi="Tahoma" w:cs="Tahoma"/>
        </w:rPr>
        <w:t xml:space="preserve"> and </w:t>
      </w:r>
      <w:r w:rsidRPr="00A26790">
        <w:t>50.5</w:t>
      </w:r>
      <w:r w:rsidRPr="00A26790">
        <w:rPr>
          <w:i/>
        </w:rPr>
        <w:t>m</w:t>
      </w:r>
      <w:r>
        <w:rPr>
          <w:rFonts w:ascii="Tahoma" w:hAnsi="Tahoma" w:cs="Tahoma"/>
        </w:rPr>
        <w:t>.  Pythagoras on this gives the height of the triangle as a surprisingly large…</w:t>
      </w:r>
      <w:bookmarkStart w:id="0" w:name="_GoBack"/>
      <w:bookmarkEnd w:id="0"/>
    </w:p>
    <w:p w14:paraId="4B395A05" w14:textId="723F58D7" w:rsidR="00A26790" w:rsidRDefault="00A26790" w:rsidP="00A26790">
      <w:pPr>
        <w:pStyle w:val="ColorfulList-Accent11"/>
        <w:ind w:left="360"/>
        <w:rPr>
          <w:rFonts w:ascii="Tahoma" w:hAnsi="Tahoma" w:cs="Tahoma"/>
        </w:rPr>
      </w:pPr>
    </w:p>
    <w:p w14:paraId="034026F2" w14:textId="2E7D7EBE" w:rsidR="00A26790" w:rsidRDefault="00A26790" w:rsidP="00A26790">
      <w:pPr>
        <w:pStyle w:val="ColorfulList-Accent11"/>
        <w:ind w:left="360"/>
        <w:rPr>
          <w:rFonts w:ascii="Tahoma" w:hAnsi="Tahoma" w:cs="Tahoma"/>
        </w:rPr>
      </w:pPr>
      <m:oMathPara>
        <m:oMath>
          <m:rad>
            <m:radPr>
              <m:degHide m:val="1"/>
              <m:ctrlPr>
                <w:rPr>
                  <w:rFonts w:ascii="Cambria Math" w:hAnsi="Cambria Math" w:cs="Tahoma"/>
                  <w:i/>
                </w:rPr>
              </m:ctrlPr>
            </m:radPr>
            <m:deg/>
            <m:e>
              <m:sSup>
                <m:sSupPr>
                  <m:ctrlPr>
                    <w:rPr>
                      <w:rFonts w:ascii="Cambria Math" w:hAnsi="Cambria Math" w:cs="Tahoma"/>
                      <w:i/>
                    </w:rPr>
                  </m:ctrlPr>
                </m:sSupPr>
                <m:e>
                  <m:r>
                    <w:rPr>
                      <w:rFonts w:ascii="Cambria Math" w:hAnsi="Cambria Math" w:cs="Tahoma"/>
                    </w:rPr>
                    <m:t>50.5</m:t>
                  </m:r>
                </m:e>
                <m:sup>
                  <m:r>
                    <w:rPr>
                      <w:rFonts w:ascii="Cambria Math" w:hAnsi="Cambria Math" w:cs="Tahoma"/>
                    </w:rPr>
                    <m:t>2</m:t>
                  </m:r>
                </m:sup>
              </m:sSup>
              <m:r>
                <w:rPr>
                  <w:rFonts w:ascii="Cambria Math" w:hAnsi="Cambria Math" w:cs="Tahoma"/>
                </w:rPr>
                <m:t>-</m:t>
              </m:r>
              <m:sSup>
                <m:sSupPr>
                  <m:ctrlPr>
                    <w:rPr>
                      <w:rFonts w:ascii="Cambria Math" w:hAnsi="Cambria Math" w:cs="Tahoma"/>
                      <w:i/>
                    </w:rPr>
                  </m:ctrlPr>
                </m:sSupPr>
                <m:e>
                  <m:r>
                    <w:rPr>
                      <w:rFonts w:ascii="Cambria Math" w:hAnsi="Cambria Math" w:cs="Tahoma"/>
                    </w:rPr>
                    <m:t>50</m:t>
                  </m:r>
                </m:e>
                <m:sup>
                  <m:r>
                    <w:rPr>
                      <w:rFonts w:ascii="Cambria Math" w:hAnsi="Cambria Math" w:cs="Tahoma"/>
                    </w:rPr>
                    <m:t>2</m:t>
                  </m:r>
                </m:sup>
              </m:sSup>
            </m:e>
          </m:rad>
          <m:r>
            <w:rPr>
              <w:rFonts w:ascii="Cambria Math" w:hAnsi="Cambria Math" w:cs="Tahoma"/>
            </w:rPr>
            <m:t>=</m:t>
          </m:r>
          <m:rad>
            <m:radPr>
              <m:degHide m:val="1"/>
              <m:ctrlPr>
                <w:rPr>
                  <w:rFonts w:ascii="Cambria Math" w:hAnsi="Cambria Math" w:cs="Tahoma"/>
                  <w:i/>
                </w:rPr>
              </m:ctrlPr>
            </m:radPr>
            <m:deg/>
            <m:e>
              <m:r>
                <w:rPr>
                  <w:rFonts w:ascii="Cambria Math" w:hAnsi="Cambria Math" w:cs="Tahoma"/>
                </w:rPr>
                <m:t>50.25</m:t>
              </m:r>
            </m:e>
          </m:rad>
          <m:r>
            <w:rPr>
              <w:rFonts w:ascii="Cambria Math" w:hAnsi="Cambria Math" w:cs="Tahoma"/>
            </w:rPr>
            <m:t>=7.08</m:t>
          </m:r>
        </m:oMath>
      </m:oMathPara>
    </w:p>
    <w:p w14:paraId="161E89D6" w14:textId="77777777" w:rsidR="000E670C" w:rsidRDefault="000E670C" w:rsidP="000E670C">
      <w:pPr>
        <w:pStyle w:val="ColorfulList-Accent11"/>
        <w:ind w:left="360"/>
        <w:rPr>
          <w:rFonts w:ascii="Tahoma" w:hAnsi="Tahoma" w:cs="Tahoma"/>
          <w:lang w:val="en-GB"/>
        </w:rPr>
      </w:pPr>
    </w:p>
    <w:p w14:paraId="37366D4B" w14:textId="77777777" w:rsidR="000E670C" w:rsidRDefault="000E670C" w:rsidP="000E670C">
      <w:pPr>
        <w:pStyle w:val="ColorfulList-Accent11"/>
        <w:numPr>
          <w:ilvl w:val="0"/>
          <w:numId w:val="1"/>
        </w:numPr>
        <w:rPr>
          <w:rFonts w:ascii="Tahoma" w:hAnsi="Tahoma" w:cs="Tahoma"/>
          <w:lang w:val="en-GB"/>
        </w:rPr>
      </w:pPr>
      <w:r>
        <w:rPr>
          <w:rFonts w:ascii="Tahoma" w:hAnsi="Tahoma" w:cs="Tahoma"/>
          <w:lang w:val="en-GB"/>
        </w:rPr>
        <w:t>The answer is always 37 because:</w:t>
      </w:r>
    </w:p>
    <w:p w14:paraId="3E0BAC30" w14:textId="77777777" w:rsidR="000E670C" w:rsidRDefault="000E670C" w:rsidP="000E670C">
      <w:pPr>
        <w:pStyle w:val="ColorfulList-Accent11"/>
        <w:ind w:left="360"/>
        <w:rPr>
          <w:rFonts w:ascii="Tahoma" w:hAnsi="Tahoma" w:cs="Tahoma"/>
          <w:lang w:val="en-GB"/>
        </w:rPr>
      </w:pPr>
    </w:p>
    <w:p w14:paraId="60D99463" w14:textId="77777777" w:rsidR="000E670C" w:rsidRDefault="000E670C" w:rsidP="000E670C">
      <w:pPr>
        <w:pStyle w:val="ColorfulList-Accent11"/>
        <w:ind w:left="360"/>
        <w:jc w:val="center"/>
        <w:rPr>
          <w:rFonts w:ascii="Tahoma" w:hAnsi="Tahoma" w:cs="Tahoma"/>
          <w:position w:val="-24"/>
          <w:lang w:val="en-GB"/>
        </w:rPr>
      </w:pPr>
      <w:r w:rsidRPr="00F87053">
        <w:rPr>
          <w:rFonts w:ascii="Tahoma" w:hAnsi="Tahoma" w:cs="Tahoma"/>
          <w:position w:val="-24"/>
          <w:lang w:val="en-GB"/>
        </w:rPr>
        <w:object w:dxaOrig="3320" w:dyaOrig="620" w14:anchorId="615FE739">
          <v:shape id="_x0000_i1044" type="#_x0000_t75" style="width:165.3pt;height:31.1pt" o:ole="">
            <v:imagedata r:id="rId61" o:title=""/>
          </v:shape>
          <o:OLEObject Type="Embed" ProgID="Equation.3" ShapeID="_x0000_i1044" DrawAspect="Content" ObjectID="_1624474829" r:id="rId62"/>
        </w:object>
      </w:r>
    </w:p>
    <w:p w14:paraId="7E85F6E4" w14:textId="77777777" w:rsidR="00BF78E8" w:rsidRDefault="00BF78E8" w:rsidP="00BF78E8">
      <w:pPr>
        <w:pStyle w:val="ColorfulList-Accent11"/>
        <w:ind w:left="360"/>
        <w:rPr>
          <w:rFonts w:ascii="Tahoma" w:hAnsi="Tahoma" w:cs="Tahoma"/>
          <w:lang w:val="en-GB"/>
        </w:rPr>
      </w:pPr>
    </w:p>
    <w:p w14:paraId="4BE31585" w14:textId="77777777" w:rsidR="0089727C" w:rsidRPr="0089727C" w:rsidRDefault="00BF78E8" w:rsidP="0089727C">
      <w:pPr>
        <w:pStyle w:val="ColorfulList-Accent11"/>
        <w:numPr>
          <w:ilvl w:val="0"/>
          <w:numId w:val="1"/>
        </w:numPr>
        <w:rPr>
          <w:rFonts w:ascii="Tahoma" w:hAnsi="Tahoma" w:cs="Tahoma"/>
        </w:rPr>
      </w:pPr>
      <w:r>
        <w:rPr>
          <w:rFonts w:ascii="Tahoma" w:hAnsi="Tahoma" w:cs="Tahoma"/>
          <w:lang w:val="en-GB"/>
        </w:rPr>
        <w:lastRenderedPageBreak/>
        <w:t xml:space="preserve">The most common wrong answer is 19.2cm, which is achieved by subtracting the thicknesses of the two outer covers from the width of both books.  The correct answer is 8mm and this is because the letter A occurs at the beginning of the first book which is to its right on the shelf whilst the letter Z occurs at the end of the second book which is to its left on the shelf.  </w:t>
      </w:r>
    </w:p>
    <w:p w14:paraId="4845CFC4" w14:textId="77777777" w:rsidR="0089727C" w:rsidRDefault="0089727C" w:rsidP="0089727C">
      <w:pPr>
        <w:pStyle w:val="ColorfulList-Accent11"/>
        <w:ind w:left="360"/>
        <w:rPr>
          <w:rFonts w:ascii="Tahoma" w:hAnsi="Tahoma" w:cs="Tahoma"/>
        </w:rPr>
      </w:pPr>
    </w:p>
    <w:p w14:paraId="6212C0AC" w14:textId="77777777" w:rsidR="0089727C" w:rsidRDefault="00BF78E8" w:rsidP="0089727C">
      <w:pPr>
        <w:pStyle w:val="ColorfulList-Accent11"/>
        <w:ind w:left="360"/>
        <w:rPr>
          <w:rFonts w:ascii="Tahoma" w:hAnsi="Tahoma" w:cs="Tahoma"/>
        </w:rPr>
      </w:pPr>
      <w:r w:rsidRPr="0089727C">
        <w:rPr>
          <w:rFonts w:ascii="Tahoma" w:hAnsi="Tahoma" w:cs="Tahoma"/>
          <w:lang w:val="en-GB"/>
        </w:rPr>
        <w:t>A simple yet powerful demonstration is to give someone a book, ask them to show you where A occurs and then ask them to put the book on the shelf.</w:t>
      </w:r>
      <w:r w:rsidRPr="0089727C">
        <w:rPr>
          <w:rFonts w:ascii="Tahoma" w:hAnsi="Tahoma" w:cs="Tahoma"/>
        </w:rPr>
        <w:t xml:space="preserve"> </w:t>
      </w:r>
    </w:p>
    <w:p w14:paraId="4E204D64" w14:textId="77777777" w:rsidR="0089727C" w:rsidRDefault="0089727C" w:rsidP="0089727C">
      <w:pPr>
        <w:pStyle w:val="ColorfulList-Accent11"/>
        <w:ind w:left="360"/>
        <w:rPr>
          <w:rFonts w:ascii="Tahoma" w:hAnsi="Tahoma" w:cs="Tahoma"/>
        </w:rPr>
      </w:pPr>
    </w:p>
    <w:p w14:paraId="529BF015" w14:textId="77777777" w:rsidR="00B55A62" w:rsidRDefault="00954654" w:rsidP="0089727C">
      <w:pPr>
        <w:pStyle w:val="ColorfulList-Accent11"/>
        <w:numPr>
          <w:ilvl w:val="0"/>
          <w:numId w:val="1"/>
        </w:numPr>
        <w:rPr>
          <w:rFonts w:ascii="Tahoma" w:hAnsi="Tahoma" w:cs="Tahoma"/>
        </w:rPr>
      </w:pPr>
      <w:r w:rsidRPr="00954654">
        <w:rPr>
          <w:rFonts w:ascii="Tahoma" w:hAnsi="Tahoma" w:cs="Tahoma"/>
          <w:position w:val="-6"/>
        </w:rPr>
        <w:object w:dxaOrig="960" w:dyaOrig="320" w14:anchorId="61FF3A4B">
          <v:shape id="_x0000_i1045" type="#_x0000_t75" style="width:48.4pt;height:16.15pt" o:ole="">
            <v:imagedata r:id="rId63" o:title=""/>
          </v:shape>
          <o:OLEObject Type="Embed" ProgID="Equation.3" ShapeID="_x0000_i1045" DrawAspect="Content" ObjectID="_1624474830" r:id="rId64"/>
        </w:object>
      </w:r>
      <w:r w:rsidRPr="0089727C">
        <w:rPr>
          <w:rFonts w:ascii="Tahoma" w:hAnsi="Tahoma" w:cs="Tahoma"/>
        </w:rPr>
        <w:t xml:space="preserve"> is a multiple of 5.  </w:t>
      </w:r>
      <w:r w:rsidR="0089727C" w:rsidRPr="0089727C">
        <w:rPr>
          <w:rFonts w:ascii="Tahoma" w:hAnsi="Tahoma" w:cs="Tahoma"/>
        </w:rPr>
        <w:t>Since a</w:t>
      </w:r>
      <w:r w:rsidRPr="0089727C">
        <w:rPr>
          <w:rFonts w:ascii="Tahoma" w:hAnsi="Tahoma" w:cs="Tahoma"/>
        </w:rPr>
        <w:t>ll multiples of 5 end in 5 or 0</w:t>
      </w:r>
      <w:r w:rsidR="0089727C" w:rsidRPr="0089727C">
        <w:rPr>
          <w:rFonts w:ascii="Tahoma" w:hAnsi="Tahoma" w:cs="Tahoma"/>
        </w:rPr>
        <w:t>,</w:t>
      </w:r>
      <w:r w:rsidRPr="0089727C">
        <w:rPr>
          <w:rFonts w:ascii="Tahoma" w:hAnsi="Tahoma" w:cs="Tahoma"/>
        </w:rPr>
        <w:t xml:space="preserve"> we just need to know </w:t>
      </w:r>
      <w:r w:rsidR="0089727C" w:rsidRPr="0089727C">
        <w:rPr>
          <w:rFonts w:ascii="Tahoma" w:hAnsi="Tahoma" w:cs="Tahoma"/>
        </w:rPr>
        <w:t>the</w:t>
      </w:r>
      <w:r w:rsidRPr="0089727C">
        <w:rPr>
          <w:rFonts w:ascii="Tahoma" w:hAnsi="Tahoma" w:cs="Tahoma"/>
        </w:rPr>
        <w:t xml:space="preserve"> unit digit</w:t>
      </w:r>
      <w:r w:rsidR="0089727C" w:rsidRPr="0089727C">
        <w:rPr>
          <w:rFonts w:ascii="Tahoma" w:hAnsi="Tahoma" w:cs="Tahoma"/>
        </w:rPr>
        <w:t xml:space="preserve"> </w:t>
      </w:r>
      <w:r w:rsidR="0089727C" w:rsidRPr="00954654">
        <w:rPr>
          <w:rFonts w:ascii="Tahoma" w:hAnsi="Tahoma" w:cs="Tahoma"/>
          <w:position w:val="-6"/>
        </w:rPr>
        <w:object w:dxaOrig="960" w:dyaOrig="320" w14:anchorId="013C452E">
          <v:shape id="_x0000_i1046" type="#_x0000_t75" style="width:48.4pt;height:16.15pt" o:ole="">
            <v:imagedata r:id="rId63" o:title=""/>
          </v:shape>
          <o:OLEObject Type="Embed" ProgID="Equation.3" ShapeID="_x0000_i1046" DrawAspect="Content" ObjectID="_1624474831" r:id="rId65"/>
        </w:object>
      </w:r>
      <w:r w:rsidRPr="0089727C">
        <w:rPr>
          <w:rFonts w:ascii="Tahoma" w:hAnsi="Tahoma" w:cs="Tahoma"/>
        </w:rPr>
        <w:t xml:space="preserve">. </w:t>
      </w:r>
      <w:r w:rsidR="0089727C" w:rsidRPr="0089727C">
        <w:rPr>
          <w:rFonts w:ascii="Tahoma" w:hAnsi="Tahoma" w:cs="Tahoma"/>
        </w:rPr>
        <w:t xml:space="preserve"> </w:t>
      </w:r>
      <w:r w:rsidRPr="0089727C">
        <w:rPr>
          <w:rFonts w:ascii="Tahoma" w:hAnsi="Tahoma" w:cs="Tahoma"/>
        </w:rPr>
        <w:t>The pattern of the units digit of 3</w:t>
      </w:r>
      <w:r w:rsidRPr="0089727C">
        <w:rPr>
          <w:rFonts w:ascii="Tahoma" w:hAnsi="Tahoma" w:cs="Tahoma"/>
          <w:vertAlign w:val="superscript"/>
        </w:rPr>
        <w:t>1</w:t>
      </w:r>
      <w:r w:rsidRPr="0089727C">
        <w:rPr>
          <w:rFonts w:ascii="Tahoma" w:hAnsi="Tahoma" w:cs="Tahoma"/>
        </w:rPr>
        <w:t>, 3</w:t>
      </w:r>
      <w:r w:rsidRPr="0089727C">
        <w:rPr>
          <w:rFonts w:ascii="Tahoma" w:hAnsi="Tahoma" w:cs="Tahoma"/>
          <w:vertAlign w:val="superscript"/>
        </w:rPr>
        <w:t>2</w:t>
      </w:r>
      <w:r w:rsidRPr="0089727C">
        <w:rPr>
          <w:rFonts w:ascii="Tahoma" w:hAnsi="Tahoma" w:cs="Tahoma"/>
        </w:rPr>
        <w:t>, 3</w:t>
      </w:r>
      <w:r w:rsidRPr="0089727C">
        <w:rPr>
          <w:rFonts w:ascii="Tahoma" w:hAnsi="Tahoma" w:cs="Tahoma"/>
          <w:vertAlign w:val="superscript"/>
        </w:rPr>
        <w:t>3</w:t>
      </w:r>
      <w:r w:rsidRPr="0089727C">
        <w:rPr>
          <w:rFonts w:ascii="Tahoma" w:hAnsi="Tahoma" w:cs="Tahoma"/>
        </w:rPr>
        <w:t>, 3</w:t>
      </w:r>
      <w:r w:rsidRPr="0089727C">
        <w:rPr>
          <w:rFonts w:ascii="Tahoma" w:hAnsi="Tahoma" w:cs="Tahoma"/>
          <w:vertAlign w:val="superscript"/>
        </w:rPr>
        <w:t>4</w:t>
      </w:r>
      <w:r w:rsidRPr="0089727C">
        <w:rPr>
          <w:rFonts w:ascii="Tahoma" w:hAnsi="Tahoma" w:cs="Tahoma"/>
        </w:rPr>
        <w:t>, 3</w:t>
      </w:r>
      <w:r w:rsidRPr="0089727C">
        <w:rPr>
          <w:rFonts w:ascii="Tahoma" w:hAnsi="Tahoma" w:cs="Tahoma"/>
          <w:vertAlign w:val="superscript"/>
        </w:rPr>
        <w:t>5</w:t>
      </w:r>
      <w:r w:rsidRPr="0089727C">
        <w:rPr>
          <w:rFonts w:ascii="Tahoma" w:hAnsi="Tahoma" w:cs="Tahoma"/>
        </w:rPr>
        <w:t xml:space="preserve"> </w:t>
      </w:r>
      <w:proofErr w:type="spellStart"/>
      <w:r w:rsidRPr="0089727C">
        <w:rPr>
          <w:rFonts w:ascii="Tahoma" w:hAnsi="Tahoma" w:cs="Tahoma"/>
        </w:rPr>
        <w:t>etc</w:t>
      </w:r>
      <w:proofErr w:type="spellEnd"/>
      <w:r w:rsidRPr="0089727C">
        <w:rPr>
          <w:rFonts w:ascii="Tahoma" w:hAnsi="Tahoma" w:cs="Tahoma"/>
        </w:rPr>
        <w:t xml:space="preserve"> repeats as 3</w:t>
      </w:r>
      <w:r w:rsidRPr="0089727C">
        <w:rPr>
          <w:rFonts w:ascii="Tahoma" w:hAnsi="Tahoma" w:cs="Tahoma"/>
          <w:vertAlign w:val="superscript"/>
        </w:rPr>
        <w:t>1</w:t>
      </w:r>
      <w:r w:rsidR="0089727C">
        <w:rPr>
          <w:rFonts w:ascii="Tahoma" w:hAnsi="Tahoma" w:cs="Tahoma"/>
        </w:rPr>
        <w:sym w:font="Symbol" w:char="F0AE"/>
      </w:r>
      <w:r w:rsidR="0089727C" w:rsidRPr="0089727C">
        <w:rPr>
          <w:rFonts w:ascii="Tahoma" w:hAnsi="Tahoma" w:cs="Tahoma"/>
        </w:rPr>
        <w:t>3</w:t>
      </w:r>
      <w:r w:rsidRPr="0089727C">
        <w:rPr>
          <w:rFonts w:ascii="Tahoma" w:hAnsi="Tahoma" w:cs="Tahoma"/>
        </w:rPr>
        <w:t xml:space="preserve"> 3</w:t>
      </w:r>
      <w:r w:rsidRPr="0089727C">
        <w:rPr>
          <w:rFonts w:ascii="Tahoma" w:hAnsi="Tahoma" w:cs="Tahoma"/>
          <w:vertAlign w:val="superscript"/>
        </w:rPr>
        <w:t>2</w:t>
      </w:r>
      <w:r w:rsidR="0089727C">
        <w:rPr>
          <w:rFonts w:ascii="Tahoma" w:hAnsi="Tahoma" w:cs="Tahoma"/>
        </w:rPr>
        <w:sym w:font="Symbol" w:char="F0AE"/>
      </w:r>
      <w:r w:rsidR="0089727C" w:rsidRPr="0089727C">
        <w:rPr>
          <w:rFonts w:ascii="Tahoma" w:hAnsi="Tahoma" w:cs="Tahoma"/>
        </w:rPr>
        <w:t>9</w:t>
      </w:r>
      <w:r w:rsidRPr="0089727C">
        <w:rPr>
          <w:rFonts w:ascii="Tahoma" w:hAnsi="Tahoma" w:cs="Tahoma"/>
        </w:rPr>
        <w:t xml:space="preserve"> 3</w:t>
      </w:r>
      <w:r w:rsidRPr="0089727C">
        <w:rPr>
          <w:rFonts w:ascii="Tahoma" w:hAnsi="Tahoma" w:cs="Tahoma"/>
          <w:vertAlign w:val="superscript"/>
        </w:rPr>
        <w:t>3</w:t>
      </w:r>
      <w:r w:rsidR="0089727C">
        <w:rPr>
          <w:rFonts w:ascii="Tahoma" w:hAnsi="Tahoma" w:cs="Tahoma"/>
        </w:rPr>
        <w:sym w:font="Symbol" w:char="F0AE"/>
      </w:r>
      <w:r w:rsidR="0089727C" w:rsidRPr="0089727C">
        <w:rPr>
          <w:rFonts w:ascii="Tahoma" w:hAnsi="Tahoma" w:cs="Tahoma"/>
        </w:rPr>
        <w:t>7</w:t>
      </w:r>
      <w:r w:rsidRPr="0089727C">
        <w:rPr>
          <w:rFonts w:ascii="Tahoma" w:hAnsi="Tahoma" w:cs="Tahoma"/>
        </w:rPr>
        <w:t xml:space="preserve"> 3</w:t>
      </w:r>
      <w:r w:rsidRPr="0089727C">
        <w:rPr>
          <w:rFonts w:ascii="Tahoma" w:hAnsi="Tahoma" w:cs="Tahoma"/>
          <w:vertAlign w:val="superscript"/>
        </w:rPr>
        <w:t>4</w:t>
      </w:r>
      <w:r w:rsidR="0089727C">
        <w:rPr>
          <w:rFonts w:ascii="Tahoma" w:hAnsi="Tahoma" w:cs="Tahoma"/>
        </w:rPr>
        <w:sym w:font="Symbol" w:char="F0AE"/>
      </w:r>
      <w:r w:rsidR="0089727C" w:rsidRPr="0089727C">
        <w:rPr>
          <w:rFonts w:ascii="Tahoma" w:hAnsi="Tahoma" w:cs="Tahoma"/>
        </w:rPr>
        <w:t>1</w:t>
      </w:r>
      <w:r w:rsidRPr="0089727C">
        <w:rPr>
          <w:rFonts w:ascii="Tahoma" w:hAnsi="Tahoma" w:cs="Tahoma"/>
        </w:rPr>
        <w:t xml:space="preserve"> 3</w:t>
      </w:r>
      <w:r w:rsidRPr="0089727C">
        <w:rPr>
          <w:rFonts w:ascii="Tahoma" w:hAnsi="Tahoma" w:cs="Tahoma"/>
          <w:vertAlign w:val="superscript"/>
        </w:rPr>
        <w:t>5</w:t>
      </w:r>
      <w:r w:rsidR="0089727C">
        <w:rPr>
          <w:rFonts w:ascii="Tahoma" w:hAnsi="Tahoma" w:cs="Tahoma"/>
        </w:rPr>
        <w:sym w:font="Symbol" w:char="F0AE"/>
      </w:r>
      <w:r w:rsidR="0089727C" w:rsidRPr="0089727C">
        <w:rPr>
          <w:rFonts w:ascii="Tahoma" w:hAnsi="Tahoma" w:cs="Tahoma"/>
        </w:rPr>
        <w:t>3, 9, 7,</w:t>
      </w:r>
      <w:r w:rsidR="00B55A62">
        <w:rPr>
          <w:rFonts w:ascii="Tahoma" w:hAnsi="Tahoma" w:cs="Tahoma"/>
        </w:rPr>
        <w:t xml:space="preserve"> 1 etc.  </w:t>
      </w:r>
      <w:proofErr w:type="gramStart"/>
      <w:r w:rsidR="00B55A62">
        <w:rPr>
          <w:rFonts w:ascii="Tahoma" w:hAnsi="Tahoma" w:cs="Tahoma"/>
        </w:rPr>
        <w:t>Specifically</w:t>
      </w:r>
      <w:proofErr w:type="gramEnd"/>
      <w:r w:rsidR="00B55A62">
        <w:rPr>
          <w:rFonts w:ascii="Tahoma" w:hAnsi="Tahoma" w:cs="Tahoma"/>
        </w:rPr>
        <w:t>…</w:t>
      </w:r>
    </w:p>
    <w:p w14:paraId="6058D2DF" w14:textId="77777777" w:rsidR="00B55A62" w:rsidRDefault="00B55A62" w:rsidP="00B55A62">
      <w:pPr>
        <w:pStyle w:val="ColorfulList-Accent11"/>
        <w:ind w:left="360"/>
        <w:rPr>
          <w:rFonts w:ascii="Tahoma" w:hAnsi="Tahoma" w:cs="Tahoma"/>
        </w:rPr>
      </w:pPr>
    </w:p>
    <w:p w14:paraId="7EC7C341" w14:textId="4D76EDEF" w:rsidR="00B55A62" w:rsidRPr="00B55A62" w:rsidRDefault="00A26790" w:rsidP="00B55A62">
      <w:pPr>
        <w:pStyle w:val="ColorfulList-Accent11"/>
        <w:ind w:left="360"/>
        <w:jc w:val="center"/>
        <w:rPr>
          <w:rFonts w:ascii="Tahoma" w:hAnsi="Tahoma" w:cs="Tahoma"/>
        </w:rPr>
      </w:pPr>
      <m:oMathPara>
        <m:oMath>
          <m:sSup>
            <m:sSupPr>
              <m:ctrlPr>
                <w:rPr>
                  <w:rFonts w:ascii="Cambria Math" w:hAnsi="Cambria Math" w:cs="Tahoma"/>
                  <w:i/>
                </w:rPr>
              </m:ctrlPr>
            </m:sSupPr>
            <m:e>
              <m:r>
                <w:rPr>
                  <w:rFonts w:ascii="Cambria Math" w:hAnsi="Cambria Math" w:cs="Tahoma"/>
                </w:rPr>
                <m:t>3</m:t>
              </m:r>
            </m:e>
            <m:sup>
              <m:r>
                <w:rPr>
                  <w:rFonts w:ascii="Cambria Math" w:hAnsi="Cambria Math" w:cs="Tahoma"/>
                </w:rPr>
                <m:t>4n+1</m:t>
              </m:r>
            </m:sup>
          </m:sSup>
          <m:r>
            <w:rPr>
              <w:rFonts w:ascii="Cambria Math" w:hAnsi="Cambria Math" w:cs="Tahoma"/>
            </w:rPr>
            <m:t>→3</m:t>
          </m:r>
        </m:oMath>
      </m:oMathPara>
    </w:p>
    <w:p w14:paraId="285A9791" w14:textId="7D38838C" w:rsidR="00B55A62" w:rsidRDefault="00A26790" w:rsidP="00B55A62">
      <w:pPr>
        <w:pStyle w:val="ColorfulList-Accent11"/>
        <w:ind w:left="360"/>
        <w:jc w:val="center"/>
        <w:rPr>
          <w:rFonts w:ascii="Tahoma" w:hAnsi="Tahoma" w:cs="Tahoma"/>
        </w:rPr>
      </w:pPr>
      <m:oMathPara>
        <m:oMath>
          <m:sSup>
            <m:sSupPr>
              <m:ctrlPr>
                <w:rPr>
                  <w:rFonts w:ascii="Cambria Math" w:hAnsi="Cambria Math" w:cs="Tahoma"/>
                  <w:i/>
                </w:rPr>
              </m:ctrlPr>
            </m:sSupPr>
            <m:e>
              <m:r>
                <w:rPr>
                  <w:rFonts w:ascii="Cambria Math" w:hAnsi="Cambria Math" w:cs="Tahoma"/>
                </w:rPr>
                <m:t>3</m:t>
              </m:r>
            </m:e>
            <m:sup>
              <m:r>
                <w:rPr>
                  <w:rFonts w:ascii="Cambria Math" w:hAnsi="Cambria Math" w:cs="Tahoma"/>
                </w:rPr>
                <m:t>4n+2</m:t>
              </m:r>
            </m:sup>
          </m:sSup>
          <m:r>
            <w:rPr>
              <w:rFonts w:ascii="Cambria Math" w:hAnsi="Cambria Math" w:cs="Tahoma"/>
            </w:rPr>
            <m:t>→9</m:t>
          </m:r>
        </m:oMath>
      </m:oMathPara>
    </w:p>
    <w:p w14:paraId="0405E588" w14:textId="15CAFAFD" w:rsidR="00B55A62" w:rsidRDefault="00A26790" w:rsidP="00B55A62">
      <w:pPr>
        <w:pStyle w:val="ColorfulList-Accent11"/>
        <w:ind w:left="360"/>
        <w:jc w:val="center"/>
        <w:rPr>
          <w:rFonts w:ascii="Tahoma" w:hAnsi="Tahoma" w:cs="Tahoma"/>
        </w:rPr>
      </w:pPr>
      <m:oMathPara>
        <m:oMath>
          <m:sSup>
            <m:sSupPr>
              <m:ctrlPr>
                <w:rPr>
                  <w:rFonts w:ascii="Cambria Math" w:hAnsi="Cambria Math" w:cs="Tahoma"/>
                  <w:i/>
                </w:rPr>
              </m:ctrlPr>
            </m:sSupPr>
            <m:e>
              <m:r>
                <w:rPr>
                  <w:rFonts w:ascii="Cambria Math" w:hAnsi="Cambria Math" w:cs="Tahoma"/>
                </w:rPr>
                <m:t>3</m:t>
              </m:r>
            </m:e>
            <m:sup>
              <m:r>
                <w:rPr>
                  <w:rFonts w:ascii="Cambria Math" w:hAnsi="Cambria Math" w:cs="Tahoma"/>
                </w:rPr>
                <m:t>4n+3</m:t>
              </m:r>
            </m:sup>
          </m:sSup>
          <m:r>
            <w:rPr>
              <w:rFonts w:ascii="Cambria Math" w:hAnsi="Cambria Math" w:cs="Tahoma"/>
            </w:rPr>
            <m:t>→7</m:t>
          </m:r>
        </m:oMath>
      </m:oMathPara>
    </w:p>
    <w:p w14:paraId="714350D2" w14:textId="3E06AA16" w:rsidR="00B55A62" w:rsidRDefault="00A26790" w:rsidP="00B55A62">
      <w:pPr>
        <w:pStyle w:val="ColorfulList-Accent11"/>
        <w:ind w:left="360"/>
        <w:jc w:val="center"/>
        <w:rPr>
          <w:rFonts w:ascii="Tahoma" w:hAnsi="Tahoma" w:cs="Tahoma"/>
        </w:rPr>
      </w:pPr>
      <m:oMathPara>
        <m:oMath>
          <m:sSup>
            <m:sSupPr>
              <m:ctrlPr>
                <w:rPr>
                  <w:rFonts w:ascii="Cambria Math" w:hAnsi="Cambria Math" w:cs="Tahoma"/>
                  <w:i/>
                </w:rPr>
              </m:ctrlPr>
            </m:sSupPr>
            <m:e>
              <m:r>
                <w:rPr>
                  <w:rFonts w:ascii="Cambria Math" w:hAnsi="Cambria Math" w:cs="Tahoma"/>
                </w:rPr>
                <m:t>3</m:t>
              </m:r>
            </m:e>
            <m:sup>
              <m:r>
                <w:rPr>
                  <w:rFonts w:ascii="Cambria Math" w:hAnsi="Cambria Math" w:cs="Tahoma"/>
                </w:rPr>
                <m:t>4n+4</m:t>
              </m:r>
            </m:sup>
          </m:sSup>
          <m:r>
            <w:rPr>
              <w:rFonts w:ascii="Cambria Math" w:hAnsi="Cambria Math" w:cs="Tahoma"/>
            </w:rPr>
            <m:t>→1</m:t>
          </m:r>
        </m:oMath>
      </m:oMathPara>
    </w:p>
    <w:p w14:paraId="2D6EAA12" w14:textId="77777777" w:rsidR="00B55A62" w:rsidRDefault="00B55A62" w:rsidP="00B55A62">
      <w:pPr>
        <w:pStyle w:val="ColorfulList-Accent11"/>
        <w:ind w:left="360"/>
        <w:rPr>
          <w:rFonts w:ascii="Tahoma" w:hAnsi="Tahoma" w:cs="Tahoma"/>
        </w:rPr>
      </w:pPr>
    </w:p>
    <w:p w14:paraId="4526CFC7" w14:textId="2233847E" w:rsidR="00C32179" w:rsidRDefault="0089727C" w:rsidP="00B55A62">
      <w:pPr>
        <w:pStyle w:val="ColorfulList-Accent11"/>
        <w:ind w:left="360"/>
        <w:rPr>
          <w:rFonts w:ascii="Tahoma" w:hAnsi="Tahoma" w:cs="Tahoma"/>
        </w:rPr>
      </w:pPr>
      <w:r w:rsidRPr="0089727C">
        <w:rPr>
          <w:rFonts w:ascii="Tahoma" w:hAnsi="Tahoma" w:cs="Tahoma"/>
        </w:rPr>
        <w:t xml:space="preserve">so the </w:t>
      </w:r>
      <w:proofErr w:type="gramStart"/>
      <w:r w:rsidRPr="0089727C">
        <w:rPr>
          <w:rFonts w:ascii="Tahoma" w:hAnsi="Tahoma" w:cs="Tahoma"/>
        </w:rPr>
        <w:t>units</w:t>
      </w:r>
      <w:proofErr w:type="gramEnd"/>
      <w:r w:rsidRPr="0089727C">
        <w:rPr>
          <w:rFonts w:ascii="Tahoma" w:hAnsi="Tahoma" w:cs="Tahoma"/>
        </w:rPr>
        <w:t xml:space="preserve"> digit of 3</w:t>
      </w:r>
      <w:r w:rsidRPr="0089727C">
        <w:rPr>
          <w:rFonts w:ascii="Tahoma" w:hAnsi="Tahoma" w:cs="Tahoma"/>
          <w:vertAlign w:val="superscript"/>
        </w:rPr>
        <w:t>444</w:t>
      </w:r>
      <w:r w:rsidRPr="0089727C">
        <w:rPr>
          <w:rFonts w:ascii="Tahoma" w:hAnsi="Tahoma" w:cs="Tahoma"/>
        </w:rPr>
        <w:t xml:space="preserve"> is 1.  Similarly, the </w:t>
      </w:r>
      <w:proofErr w:type="gramStart"/>
      <w:r w:rsidRPr="0089727C">
        <w:rPr>
          <w:rFonts w:ascii="Tahoma" w:hAnsi="Tahoma" w:cs="Tahoma"/>
        </w:rPr>
        <w:t>units</w:t>
      </w:r>
      <w:proofErr w:type="gramEnd"/>
      <w:r w:rsidRPr="0089727C">
        <w:rPr>
          <w:rFonts w:ascii="Tahoma" w:hAnsi="Tahoma" w:cs="Tahoma"/>
        </w:rPr>
        <w:t xml:space="preserve"> digit of 4</w:t>
      </w:r>
      <w:r w:rsidRPr="0089727C">
        <w:rPr>
          <w:rFonts w:ascii="Tahoma" w:hAnsi="Tahoma" w:cs="Tahoma"/>
          <w:vertAlign w:val="superscript"/>
        </w:rPr>
        <w:t>333</w:t>
      </w:r>
      <w:r w:rsidRPr="0089727C">
        <w:rPr>
          <w:rFonts w:ascii="Tahoma" w:hAnsi="Tahoma" w:cs="Tahoma"/>
        </w:rPr>
        <w:t xml:space="preserve"> is 4. 4+1=5, therefore </w:t>
      </w:r>
      <w:r w:rsidRPr="00954654">
        <w:rPr>
          <w:rFonts w:ascii="Tahoma" w:hAnsi="Tahoma" w:cs="Tahoma"/>
          <w:position w:val="-6"/>
        </w:rPr>
        <w:object w:dxaOrig="960" w:dyaOrig="320" w14:anchorId="0906A3EA">
          <v:shape id="_x0000_i1047" type="#_x0000_t75" style="width:48.4pt;height:16.15pt" o:ole="">
            <v:imagedata r:id="rId63" o:title=""/>
          </v:shape>
          <o:OLEObject Type="Embed" ProgID="Equation.3" ShapeID="_x0000_i1047" DrawAspect="Content" ObjectID="_1624474832" r:id="rId66"/>
        </w:object>
      </w:r>
      <w:r w:rsidRPr="0089727C">
        <w:rPr>
          <w:rFonts w:ascii="Tahoma" w:hAnsi="Tahoma" w:cs="Tahoma"/>
        </w:rPr>
        <w:t xml:space="preserve"> is a multiple of 5.  </w:t>
      </w:r>
    </w:p>
    <w:p w14:paraId="66A267D4" w14:textId="77777777" w:rsidR="00B55A62" w:rsidRDefault="00B55A62" w:rsidP="00B55A62">
      <w:pPr>
        <w:pStyle w:val="ColorfulList-Accent11"/>
        <w:ind w:left="360"/>
        <w:rPr>
          <w:rFonts w:ascii="Tahoma" w:hAnsi="Tahoma" w:cs="Tahoma"/>
        </w:rPr>
      </w:pPr>
    </w:p>
    <w:p w14:paraId="1C356FA7" w14:textId="01DD670D" w:rsidR="001F3B9F" w:rsidRDefault="001F3B9F" w:rsidP="009F34B9">
      <w:pPr>
        <w:pStyle w:val="ColorfulList-Accent11"/>
        <w:numPr>
          <w:ilvl w:val="0"/>
          <w:numId w:val="1"/>
        </w:numPr>
        <w:rPr>
          <w:rFonts w:ascii="Tahoma" w:hAnsi="Tahoma" w:cs="Tahoma"/>
        </w:rPr>
      </w:pPr>
      <w:r>
        <w:rPr>
          <w:rFonts w:ascii="Tahoma" w:hAnsi="Tahoma" w:cs="Tahoma"/>
        </w:rPr>
        <w:t>Camels</w:t>
      </w:r>
      <w:r w:rsidR="00B55A62">
        <w:rPr>
          <w:rFonts w:ascii="Tahoma" w:hAnsi="Tahoma" w:cs="Tahoma"/>
        </w:rPr>
        <w:t xml:space="preserve">.  Quite honestly, this is a great question for which I’ve still not achieved the answer.  </w:t>
      </w:r>
    </w:p>
    <w:p w14:paraId="41F7B963" w14:textId="77777777" w:rsidR="001F3B9F" w:rsidRDefault="001F3B9F" w:rsidP="001F3B9F">
      <w:pPr>
        <w:pStyle w:val="ColorfulList-Accent11"/>
        <w:ind w:left="360"/>
        <w:rPr>
          <w:rFonts w:ascii="Tahoma" w:hAnsi="Tahoma" w:cs="Tahoma"/>
        </w:rPr>
      </w:pPr>
    </w:p>
    <w:p w14:paraId="37127265" w14:textId="25C6FE78" w:rsidR="00DF75C6" w:rsidRDefault="00DF75C6" w:rsidP="00DF75C6">
      <w:pPr>
        <w:pStyle w:val="ColorfulList-Accent11"/>
        <w:numPr>
          <w:ilvl w:val="0"/>
          <w:numId w:val="1"/>
        </w:numPr>
        <w:rPr>
          <w:rFonts w:ascii="Tahoma" w:hAnsi="Tahoma" w:cs="Tahoma"/>
        </w:rPr>
      </w:pPr>
      <w:r>
        <w:rPr>
          <w:rFonts w:ascii="Tahoma" w:hAnsi="Tahoma" w:cs="Tahoma"/>
        </w:rPr>
        <w:t xml:space="preserve">Rolling one coin around the other would leave them both in the same orientation, </w:t>
      </w:r>
      <w:proofErr w:type="spellStart"/>
      <w:r>
        <w:rPr>
          <w:rFonts w:ascii="Tahoma" w:hAnsi="Tahoma" w:cs="Tahoma"/>
        </w:rPr>
        <w:t>i.e</w:t>
      </w:r>
      <w:proofErr w:type="spellEnd"/>
      <w:r>
        <w:rPr>
          <w:rFonts w:ascii="Tahoma" w:hAnsi="Tahoma" w:cs="Tahoma"/>
        </w:rPr>
        <w:t xml:space="preserve"> both the right way up.  When rolling one behind the other, we roll…</w:t>
      </w:r>
    </w:p>
    <w:p w14:paraId="59BB6C13" w14:textId="77777777" w:rsidR="00DF75C6" w:rsidRDefault="00DF75C6" w:rsidP="00DF75C6">
      <w:pPr>
        <w:pStyle w:val="ListParagraph"/>
        <w:rPr>
          <w:rFonts w:ascii="Tahoma" w:hAnsi="Tahoma" w:cs="Tahoma"/>
        </w:rPr>
      </w:pPr>
    </w:p>
    <w:p w14:paraId="7ECB6357" w14:textId="77777777" w:rsidR="00DF75C6" w:rsidRDefault="00A26790" w:rsidP="00DF75C6">
      <w:pPr>
        <w:pStyle w:val="ColorfulList-Accent11"/>
        <w:ind w:left="360"/>
        <w:jc w:val="center"/>
        <w:rPr>
          <w:rFonts w:ascii="Tahoma" w:hAnsi="Tahoma" w:cs="Tahoma"/>
        </w:rPr>
      </w:pPr>
      <m:oMath>
        <m:f>
          <m:fPr>
            <m:ctrlPr>
              <w:rPr>
                <w:rFonts w:ascii="Cambria Math" w:hAnsi="Cambria Math" w:cs="Tahoma"/>
                <w:i/>
              </w:rPr>
            </m:ctrlPr>
          </m:fPr>
          <m:num>
            <m:r>
              <w:rPr>
                <w:rFonts w:ascii="Cambria Math" w:hAnsi="Cambria Math" w:cs="Tahoma"/>
              </w:rPr>
              <m:t>4r</m:t>
            </m:r>
          </m:num>
          <m:den>
            <m:r>
              <w:rPr>
                <w:rFonts w:ascii="Cambria Math" w:hAnsi="Cambria Math" w:cs="Tahoma"/>
              </w:rPr>
              <m:t>2πr</m:t>
            </m:r>
          </m:den>
        </m:f>
        <m:r>
          <w:rPr>
            <w:rFonts w:ascii="Cambria Math" w:hAnsi="Cambria Math" w:cs="Tahoma"/>
          </w:rPr>
          <m:t>=</m:t>
        </m:r>
        <m:f>
          <m:fPr>
            <m:ctrlPr>
              <w:rPr>
                <w:rFonts w:ascii="Cambria Math" w:hAnsi="Cambria Math" w:cs="Tahoma"/>
                <w:i/>
              </w:rPr>
            </m:ctrlPr>
          </m:fPr>
          <m:num>
            <m:r>
              <w:rPr>
                <w:rFonts w:ascii="Cambria Math" w:hAnsi="Cambria Math" w:cs="Tahoma"/>
              </w:rPr>
              <m:t>2</m:t>
            </m:r>
          </m:num>
          <m:den>
            <m:r>
              <w:rPr>
                <w:rFonts w:ascii="Cambria Math" w:hAnsi="Cambria Math" w:cs="Tahoma"/>
              </w:rPr>
              <m:t>π</m:t>
            </m:r>
          </m:den>
        </m:f>
        <m:r>
          <w:rPr>
            <w:rFonts w:ascii="Cambria Math" w:hAnsi="Cambria Math" w:cs="Tahoma"/>
          </w:rPr>
          <m:t>=0.6366</m:t>
        </m:r>
      </m:oMath>
      <w:r w:rsidR="00DF75C6">
        <w:rPr>
          <w:rFonts w:ascii="Tahoma" w:hAnsi="Tahoma" w:cs="Tahoma"/>
        </w:rPr>
        <w:t xml:space="preserve"> of a full rotation, or </w:t>
      </w:r>
      <m:oMath>
        <m:r>
          <w:rPr>
            <w:rFonts w:ascii="Cambria Math" w:hAnsi="Cambria Math" w:cs="Tahoma"/>
          </w:rPr>
          <m:t>0.6366×360°=229°</m:t>
        </m:r>
      </m:oMath>
    </w:p>
    <w:p w14:paraId="615A9291" w14:textId="77777777" w:rsidR="00DF75C6" w:rsidRDefault="00DF75C6" w:rsidP="00DF75C6">
      <w:pPr>
        <w:pStyle w:val="ColorfulList-Accent11"/>
        <w:ind w:left="360"/>
        <w:rPr>
          <w:rFonts w:ascii="Tahoma" w:hAnsi="Tahoma" w:cs="Tahoma"/>
        </w:rPr>
      </w:pPr>
    </w:p>
    <w:p w14:paraId="6A414048" w14:textId="215BE63B" w:rsidR="001F3B9F" w:rsidRPr="00DF75C6" w:rsidRDefault="00DF75C6" w:rsidP="00DF75C6">
      <w:pPr>
        <w:pStyle w:val="ColorfulList-Accent11"/>
        <w:ind w:left="360"/>
        <w:rPr>
          <w:rFonts w:ascii="Tahoma" w:hAnsi="Tahoma" w:cs="Tahoma"/>
        </w:rPr>
      </w:pPr>
      <w:r>
        <w:rPr>
          <w:rFonts w:ascii="Tahoma" w:hAnsi="Tahoma" w:cs="Tahoma"/>
        </w:rPr>
        <w:t xml:space="preserve">This is beyond upside-down and another </w:t>
      </w:r>
      <m:oMath>
        <m:r>
          <w:rPr>
            <w:rFonts w:ascii="Cambria Math" w:hAnsi="Cambria Math" w:cs="Tahoma"/>
          </w:rPr>
          <m:t>49°</m:t>
        </m:r>
      </m:oMath>
      <w:r>
        <w:rPr>
          <w:rFonts w:ascii="Tahoma" w:hAnsi="Tahoma" w:cs="Tahoma"/>
        </w:rPr>
        <w:t xml:space="preserve"> towards the correct way up again.</w:t>
      </w:r>
      <w:r w:rsidRPr="00DF75C6">
        <w:rPr>
          <w:rFonts w:ascii="Tahoma" w:hAnsi="Tahoma" w:cs="Tahoma"/>
        </w:rPr>
        <w:t xml:space="preserve"> </w:t>
      </w:r>
    </w:p>
    <w:p w14:paraId="4504B31F" w14:textId="3FD83CB6" w:rsidR="001F3B9F" w:rsidRDefault="001F3B9F" w:rsidP="001F3B9F">
      <w:pPr>
        <w:pStyle w:val="ColorfulList-Accent11"/>
        <w:ind w:left="0"/>
        <w:rPr>
          <w:rFonts w:ascii="Tahoma" w:hAnsi="Tahoma" w:cs="Tahoma"/>
        </w:rPr>
      </w:pPr>
    </w:p>
    <w:p w14:paraId="50A71D1C" w14:textId="5E1D0388" w:rsidR="00C0201A" w:rsidRDefault="0043774A" w:rsidP="00C0201A">
      <w:pPr>
        <w:pStyle w:val="ColorfulList-Accent11"/>
        <w:numPr>
          <w:ilvl w:val="0"/>
          <w:numId w:val="1"/>
        </w:numPr>
        <w:rPr>
          <w:rFonts w:ascii="Tahoma" w:hAnsi="Tahoma" w:cs="Tahoma"/>
        </w:rPr>
      </w:pPr>
      <w:r>
        <w:rPr>
          <w:rFonts w:ascii="Tahoma" w:hAnsi="Tahoma" w:cs="Tahoma"/>
        </w:rPr>
        <w:t xml:space="preserve">If restricted to two numbers </w:t>
      </w:r>
      <w:r w:rsidR="009F34B9">
        <w:rPr>
          <w:rFonts w:ascii="Tahoma" w:hAnsi="Tahoma" w:cs="Tahoma"/>
        </w:rPr>
        <w:t xml:space="preserve">(and hence calculating the maximum area) </w:t>
      </w:r>
      <w:r>
        <w:rPr>
          <w:rFonts w:ascii="Tahoma" w:hAnsi="Tahoma" w:cs="Tahoma"/>
        </w:rPr>
        <w:t xml:space="preserve">then the answer is </w:t>
      </w:r>
      <m:oMath>
        <m:r>
          <w:rPr>
            <w:rFonts w:ascii="Cambria Math" w:hAnsi="Cambria Math" w:cs="Tahoma"/>
          </w:rPr>
          <m:t>5×5=25</m:t>
        </m:r>
      </m:oMath>
      <w:r>
        <w:rPr>
          <w:rFonts w:ascii="Tahoma" w:hAnsi="Tahoma" w:cs="Tahoma"/>
        </w:rPr>
        <w:t xml:space="preserve">.  </w:t>
      </w:r>
      <w:r w:rsidR="009F34B9">
        <w:rPr>
          <w:rFonts w:ascii="Tahoma" w:hAnsi="Tahoma" w:cs="Tahoma"/>
        </w:rPr>
        <w:t xml:space="preserve">If restricted to three numbers (max volume) then we have </w:t>
      </w: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10</m:t>
                    </m:r>
                  </m:num>
                  <m:den>
                    <m:r>
                      <w:rPr>
                        <w:rFonts w:ascii="Cambria Math" w:hAnsi="Cambria Math" w:cs="Tahoma"/>
                      </w:rPr>
                      <m:t>3</m:t>
                    </m:r>
                  </m:den>
                </m:f>
              </m:e>
            </m:d>
          </m:e>
          <m:sup>
            <m:r>
              <w:rPr>
                <w:rFonts w:ascii="Cambria Math" w:hAnsi="Cambria Math" w:cs="Tahoma"/>
              </w:rPr>
              <m:t>3</m:t>
            </m:r>
          </m:sup>
        </m:sSup>
        <m:r>
          <w:rPr>
            <w:rFonts w:ascii="Cambria Math" w:hAnsi="Cambria Math" w:cs="Tahoma"/>
          </w:rPr>
          <m:t>=</m:t>
        </m:r>
        <m:f>
          <m:fPr>
            <m:ctrlPr>
              <w:rPr>
                <w:rFonts w:ascii="Cambria Math" w:hAnsi="Cambria Math" w:cs="Tahoma"/>
                <w:i/>
              </w:rPr>
            </m:ctrlPr>
          </m:fPr>
          <m:num>
            <m:r>
              <w:rPr>
                <w:rFonts w:ascii="Cambria Math" w:hAnsi="Cambria Math" w:cs="Tahoma"/>
              </w:rPr>
              <m:t>1000</m:t>
            </m:r>
          </m:num>
          <m:den>
            <m:r>
              <w:rPr>
                <w:rFonts w:ascii="Cambria Math" w:hAnsi="Cambria Math" w:cs="Tahoma"/>
              </w:rPr>
              <m:t>27</m:t>
            </m:r>
          </m:den>
        </m:f>
        <m:r>
          <w:rPr>
            <w:rFonts w:ascii="Cambria Math" w:hAnsi="Cambria Math" w:cs="Tahoma"/>
          </w:rPr>
          <m:t>=37.037</m:t>
        </m:r>
      </m:oMath>
      <w:r w:rsidR="009F34B9">
        <w:rPr>
          <w:rFonts w:ascii="Tahoma" w:hAnsi="Tahoma" w:cs="Tahoma"/>
        </w:rPr>
        <w:t xml:space="preserve">. </w:t>
      </w:r>
      <w:r>
        <w:rPr>
          <w:rFonts w:ascii="Tahoma" w:hAnsi="Tahoma" w:cs="Tahoma"/>
        </w:rPr>
        <w:t>Beyond this</w:t>
      </w:r>
      <w:r w:rsidR="00DF75C6">
        <w:rPr>
          <w:rFonts w:ascii="Tahoma" w:hAnsi="Tahoma" w:cs="Tahoma"/>
        </w:rPr>
        <w:t>,</w:t>
      </w:r>
      <w:r>
        <w:rPr>
          <w:rFonts w:ascii="Tahoma" w:hAnsi="Tahoma" w:cs="Tahoma"/>
        </w:rPr>
        <w:t xml:space="preserve"> </w:t>
      </w:r>
      <m:oMath>
        <m:sSup>
          <m:sSupPr>
            <m:ctrlPr>
              <w:rPr>
                <w:rFonts w:ascii="Cambria Math" w:hAnsi="Cambria Math" w:cs="Tahoma"/>
                <w:i/>
              </w:rPr>
            </m:ctrlPr>
          </m:sSupPr>
          <m:e>
            <m:r>
              <w:rPr>
                <w:rFonts w:ascii="Cambria Math" w:hAnsi="Cambria Math" w:cs="Tahoma"/>
              </w:rPr>
              <m:t>3</m:t>
            </m:r>
          </m:e>
          <m:sup>
            <m:r>
              <w:rPr>
                <w:rFonts w:ascii="Cambria Math" w:hAnsi="Cambria Math" w:cs="Tahoma"/>
              </w:rPr>
              <m:t>2</m:t>
            </m:r>
          </m:sup>
        </m:sSup>
        <m:r>
          <w:rPr>
            <w:rFonts w:ascii="Cambria Math" w:hAnsi="Cambria Math" w:cs="Tahoma"/>
          </w:rPr>
          <m:t>×</m:t>
        </m:r>
        <m:sSup>
          <m:sSupPr>
            <m:ctrlPr>
              <w:rPr>
                <w:rFonts w:ascii="Cambria Math" w:hAnsi="Cambria Math" w:cs="Tahoma"/>
                <w:i/>
              </w:rPr>
            </m:ctrlPr>
          </m:sSupPr>
          <m:e>
            <m:r>
              <w:rPr>
                <w:rFonts w:ascii="Cambria Math" w:hAnsi="Cambria Math" w:cs="Tahoma"/>
              </w:rPr>
              <m:t>2</m:t>
            </m:r>
          </m:e>
          <m:sup>
            <m:r>
              <w:rPr>
                <w:rFonts w:ascii="Cambria Math" w:hAnsi="Cambria Math" w:cs="Tahoma"/>
              </w:rPr>
              <m:t>2</m:t>
            </m:r>
          </m:sup>
        </m:sSup>
        <m:r>
          <w:rPr>
            <w:rFonts w:ascii="Cambria Math" w:hAnsi="Cambria Math" w:cs="Tahoma"/>
          </w:rPr>
          <m:t>=36</m:t>
        </m:r>
      </m:oMath>
      <w:r w:rsidR="009F34B9">
        <w:rPr>
          <w:rFonts w:ascii="Tahoma" w:hAnsi="Tahoma" w:cs="Tahoma"/>
        </w:rPr>
        <w:t xml:space="preserve"> or </w:t>
      </w:r>
      <m:oMath>
        <m:sSup>
          <m:sSupPr>
            <m:ctrlPr>
              <w:rPr>
                <w:rFonts w:ascii="Cambria Math" w:hAnsi="Cambria Math" w:cs="Tahoma"/>
                <w:i/>
              </w:rPr>
            </m:ctrlPr>
          </m:sSupPr>
          <m:e>
            <m:r>
              <w:rPr>
                <w:rFonts w:ascii="Cambria Math" w:hAnsi="Cambria Math" w:cs="Tahoma"/>
              </w:rPr>
              <m:t>2</m:t>
            </m:r>
          </m:e>
          <m:sup>
            <m:r>
              <w:rPr>
                <w:rFonts w:ascii="Cambria Math" w:hAnsi="Cambria Math" w:cs="Tahoma"/>
              </w:rPr>
              <m:t>5</m:t>
            </m:r>
          </m:sup>
        </m:sSup>
        <m:r>
          <w:rPr>
            <w:rFonts w:ascii="Cambria Math" w:hAnsi="Cambria Math" w:cs="Tahoma"/>
          </w:rPr>
          <m:t>=32</m:t>
        </m:r>
      </m:oMath>
      <w:r w:rsidR="009F34B9">
        <w:rPr>
          <w:rFonts w:ascii="Tahoma" w:hAnsi="Tahoma" w:cs="Tahoma"/>
        </w:rPr>
        <w:t xml:space="preserve"> are both interesting solutions which ultimately lead to </w:t>
      </w:r>
      <m:oMath>
        <m:sSup>
          <m:sSupPr>
            <m:ctrlPr>
              <w:rPr>
                <w:rFonts w:ascii="Cambria Math" w:hAnsi="Cambria Math" w:cs="Tahoma"/>
                <w:i/>
              </w:rPr>
            </m:ctrlPr>
          </m:sSupPr>
          <m:e>
            <m:r>
              <w:rPr>
                <w:rFonts w:ascii="Cambria Math" w:hAnsi="Cambria Math" w:cs="Tahoma"/>
              </w:rPr>
              <m:t>e</m:t>
            </m:r>
          </m:e>
          <m:sup>
            <m:d>
              <m:dPr>
                <m:ctrlPr>
                  <w:rPr>
                    <w:rFonts w:ascii="Cambria Math" w:hAnsi="Cambria Math" w:cs="Tahoma"/>
                    <w:i/>
                  </w:rPr>
                </m:ctrlPr>
              </m:dPr>
              <m:e>
                <m:f>
                  <m:fPr>
                    <m:ctrlPr>
                      <w:rPr>
                        <w:rFonts w:ascii="Cambria Math" w:hAnsi="Cambria Math" w:cs="Tahoma"/>
                        <w:i/>
                      </w:rPr>
                    </m:ctrlPr>
                  </m:fPr>
                  <m:num>
                    <m:r>
                      <w:rPr>
                        <w:rFonts w:ascii="Cambria Math" w:hAnsi="Cambria Math" w:cs="Tahoma"/>
                      </w:rPr>
                      <m:t>10</m:t>
                    </m:r>
                  </m:num>
                  <m:den>
                    <m:r>
                      <w:rPr>
                        <w:rFonts w:ascii="Cambria Math" w:hAnsi="Cambria Math" w:cs="Tahoma"/>
                      </w:rPr>
                      <m:t>e</m:t>
                    </m:r>
                  </m:den>
                </m:f>
              </m:e>
            </m:d>
          </m:sup>
        </m:sSup>
      </m:oMath>
      <w:r w:rsidR="009F34B9">
        <w:rPr>
          <w:rFonts w:ascii="Tahoma" w:hAnsi="Tahoma" w:cs="Tahoma"/>
        </w:rPr>
        <w:t xml:space="preserve"> and </w:t>
      </w: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10</m:t>
                    </m:r>
                  </m:num>
                  <m:den>
                    <m:r>
                      <w:rPr>
                        <w:rFonts w:ascii="Cambria Math" w:hAnsi="Cambria Math" w:cs="Tahoma"/>
                      </w:rPr>
                      <m:t>e</m:t>
                    </m:r>
                  </m:den>
                </m:f>
              </m:e>
            </m:d>
          </m:e>
          <m:sup>
            <m:r>
              <w:rPr>
                <w:rFonts w:ascii="Cambria Math" w:hAnsi="Cambria Math" w:cs="Tahoma"/>
              </w:rPr>
              <m:t>e</m:t>
            </m:r>
          </m:sup>
        </m:sSup>
        <m:r>
          <w:rPr>
            <w:rFonts w:ascii="Cambria Math" w:hAnsi="Cambria Math" w:cs="Tahoma"/>
          </w:rPr>
          <m:t>=39.4</m:t>
        </m:r>
      </m:oMath>
      <w:r w:rsidR="009F34B9">
        <w:rPr>
          <w:rFonts w:ascii="Tahoma" w:hAnsi="Tahoma" w:cs="Tahoma"/>
        </w:rPr>
        <w:t xml:space="preserve">.  Graphs of these, such as </w:t>
      </w:r>
      <m:oMath>
        <m:r>
          <w:rPr>
            <w:rFonts w:ascii="Cambria Math" w:hAnsi="Cambria Math" w:cs="Tahoma"/>
          </w:rPr>
          <m:t>y=</m:t>
        </m:r>
        <m:sSup>
          <m:sSupPr>
            <m:ctrlPr>
              <w:rPr>
                <w:rFonts w:ascii="Cambria Math" w:hAnsi="Cambria Math" w:cs="Tahoma"/>
                <w:i/>
              </w:rPr>
            </m:ctrlPr>
          </m:sSupPr>
          <m:e>
            <m:r>
              <w:rPr>
                <w:rFonts w:ascii="Cambria Math" w:hAnsi="Cambria Math" w:cs="Tahoma"/>
              </w:rPr>
              <m:t>e</m:t>
            </m:r>
          </m:e>
          <m:sup>
            <m:d>
              <m:dPr>
                <m:ctrlPr>
                  <w:rPr>
                    <w:rFonts w:ascii="Cambria Math" w:hAnsi="Cambria Math" w:cs="Tahoma"/>
                    <w:i/>
                  </w:rPr>
                </m:ctrlPr>
              </m:dPr>
              <m:e>
                <m:f>
                  <m:fPr>
                    <m:ctrlPr>
                      <w:rPr>
                        <w:rFonts w:ascii="Cambria Math" w:hAnsi="Cambria Math" w:cs="Tahoma"/>
                        <w:i/>
                      </w:rPr>
                    </m:ctrlPr>
                  </m:fPr>
                  <m:num>
                    <m:r>
                      <w:rPr>
                        <w:rFonts w:ascii="Cambria Math" w:hAnsi="Cambria Math" w:cs="Tahoma"/>
                      </w:rPr>
                      <m:t>10</m:t>
                    </m:r>
                  </m:num>
                  <m:den>
                    <m:r>
                      <w:rPr>
                        <w:rFonts w:ascii="Cambria Math" w:hAnsi="Cambria Math" w:cs="Tahoma"/>
                      </w:rPr>
                      <m:t>e</m:t>
                    </m:r>
                  </m:den>
                </m:f>
              </m:e>
            </m:d>
          </m:sup>
        </m:sSup>
      </m:oMath>
      <w:r w:rsidR="009F34B9">
        <w:rPr>
          <w:rFonts w:ascii="Tahoma" w:hAnsi="Tahoma" w:cs="Tahoma"/>
        </w:rPr>
        <w:t xml:space="preserve"> and </w:t>
      </w:r>
      <m:oMath>
        <m:r>
          <w:rPr>
            <w:rFonts w:ascii="Cambria Math" w:hAnsi="Cambria Math" w:cs="Tahoma"/>
          </w:rPr>
          <m:t>y=</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10</m:t>
                    </m:r>
                  </m:num>
                  <m:den>
                    <m:r>
                      <w:rPr>
                        <w:rFonts w:ascii="Cambria Math" w:hAnsi="Cambria Math" w:cs="Tahoma"/>
                      </w:rPr>
                      <m:t>e</m:t>
                    </m:r>
                  </m:den>
                </m:f>
              </m:e>
            </m:d>
          </m:e>
          <m:sup>
            <m:r>
              <w:rPr>
                <w:rFonts w:ascii="Cambria Math" w:hAnsi="Cambria Math" w:cs="Tahoma"/>
              </w:rPr>
              <m:t>e</m:t>
            </m:r>
          </m:sup>
        </m:sSup>
      </m:oMath>
      <w:r w:rsidR="009F34B9">
        <w:rPr>
          <w:rFonts w:ascii="Tahoma" w:hAnsi="Tahoma" w:cs="Tahoma"/>
        </w:rPr>
        <w:t xml:space="preserve"> are both interesting, as is the three </w:t>
      </w:r>
      <w:r w:rsidR="00DE5395">
        <w:rPr>
          <w:rFonts w:ascii="Tahoma" w:hAnsi="Tahoma" w:cs="Tahoma"/>
        </w:rPr>
        <w:t xml:space="preserve">dimensional </w:t>
      </w:r>
      <m:oMath>
        <m:r>
          <w:rPr>
            <w:rFonts w:ascii="Cambria Math" w:hAnsi="Cambria Math" w:cs="Tahoma"/>
          </w:rPr>
          <m:t>z=x×y×</m:t>
        </m:r>
        <m:d>
          <m:dPr>
            <m:ctrlPr>
              <w:rPr>
                <w:rFonts w:ascii="Cambria Math" w:hAnsi="Cambria Math" w:cs="Tahoma"/>
                <w:i/>
              </w:rPr>
            </m:ctrlPr>
          </m:dPr>
          <m:e>
            <m:r>
              <w:rPr>
                <w:rFonts w:ascii="Cambria Math" w:hAnsi="Cambria Math" w:cs="Tahoma"/>
              </w:rPr>
              <m:t>10-x-y</m:t>
            </m:r>
          </m:e>
        </m:d>
      </m:oMath>
      <w:r w:rsidR="009F34B9">
        <w:rPr>
          <w:rFonts w:ascii="Tahoma" w:hAnsi="Tahoma" w:cs="Tahoma"/>
        </w:rPr>
        <w:t>.</w:t>
      </w:r>
      <w:r w:rsidR="009F34B9" w:rsidRPr="009F34B9">
        <w:rPr>
          <w:rFonts w:ascii="Tahoma" w:hAnsi="Tahoma" w:cs="Tahoma"/>
        </w:rPr>
        <w:t xml:space="preserve">    </w:t>
      </w:r>
    </w:p>
    <w:p w14:paraId="36149889" w14:textId="77777777" w:rsidR="00C0201A" w:rsidRDefault="00C0201A" w:rsidP="00C0201A">
      <w:pPr>
        <w:pStyle w:val="ListParagraph"/>
        <w:rPr>
          <w:rFonts w:ascii="Tahoma" w:hAnsi="Tahoma" w:cs="Tahoma"/>
        </w:rPr>
      </w:pPr>
    </w:p>
    <w:p w14:paraId="2523CE65" w14:textId="77777777" w:rsidR="00C0201A" w:rsidRDefault="00C0201A" w:rsidP="00C0201A">
      <w:pPr>
        <w:pStyle w:val="ColorfulList-Accent11"/>
        <w:numPr>
          <w:ilvl w:val="0"/>
          <w:numId w:val="1"/>
        </w:numPr>
        <w:rPr>
          <w:rFonts w:ascii="Tahoma" w:hAnsi="Tahoma" w:cs="Tahoma"/>
        </w:rPr>
      </w:pPr>
      <w:r>
        <w:rPr>
          <w:rFonts w:ascii="Tahoma" w:hAnsi="Tahoma" w:cs="Tahoma"/>
        </w:rPr>
        <w:t xml:space="preserve">Solution here is </w:t>
      </w:r>
      <w:r w:rsidRPr="00C0201A">
        <w:rPr>
          <w:rFonts w:ascii="Tahoma" w:hAnsi="Tahoma" w:cs="Tahoma"/>
        </w:rPr>
        <w:t>24,680 miles</w:t>
      </w:r>
      <w:r>
        <w:rPr>
          <w:rFonts w:ascii="Tahoma" w:hAnsi="Tahoma" w:cs="Tahoma"/>
        </w:rPr>
        <w:t>.</w:t>
      </w:r>
      <w:r w:rsidRPr="00C0201A">
        <w:rPr>
          <w:rFonts w:ascii="Tahoma" w:hAnsi="Tahoma" w:cs="Tahoma"/>
        </w:rPr>
        <w:t xml:space="preserve"> </w:t>
      </w:r>
      <w:r>
        <w:rPr>
          <w:rFonts w:ascii="Tahoma" w:hAnsi="Tahoma" w:cs="Tahoma"/>
        </w:rPr>
        <w:t xml:space="preserve">Actual </w:t>
      </w:r>
      <w:r w:rsidRPr="00B84E2A">
        <w:rPr>
          <w:rFonts w:ascii="Tahoma" w:hAnsi="Tahoma" w:cs="Tahoma"/>
        </w:rPr>
        <w:t xml:space="preserve">answer </w:t>
      </w:r>
      <w:r>
        <w:rPr>
          <w:rFonts w:ascii="Tahoma" w:hAnsi="Tahoma" w:cs="Tahoma"/>
        </w:rPr>
        <w:t xml:space="preserve">is 25,046 miles.  </w:t>
      </w:r>
      <m:oMath>
        <m:f>
          <m:fPr>
            <m:ctrlPr>
              <w:rPr>
                <w:rFonts w:ascii="Cambria Math" w:hAnsi="Cambria Math" w:cs="Tahoma"/>
                <w:i/>
              </w:rPr>
            </m:ctrlPr>
          </m:fPr>
          <m:num>
            <m:r>
              <w:rPr>
                <w:rFonts w:ascii="Cambria Math" w:hAnsi="Cambria Math" w:cs="Tahoma"/>
              </w:rPr>
              <m:t>25046</m:t>
            </m:r>
          </m:num>
          <m:den>
            <m:r>
              <w:rPr>
                <w:rFonts w:ascii="Cambria Math" w:hAnsi="Cambria Math" w:cs="Tahoma"/>
              </w:rPr>
              <m:t>24680</m:t>
            </m:r>
          </m:den>
        </m:f>
        <m:r>
          <w:rPr>
            <w:rFonts w:ascii="Cambria Math" w:hAnsi="Cambria Math" w:cs="Tahoma"/>
          </w:rPr>
          <m:t>=1.0148</m:t>
        </m:r>
      </m:oMath>
      <w:r>
        <w:rPr>
          <w:rFonts w:ascii="Tahoma" w:hAnsi="Tahoma" w:cs="Tahoma"/>
        </w:rPr>
        <w:t>, Our answer is within 2% of actual answer.  Method is…</w:t>
      </w:r>
    </w:p>
    <w:p w14:paraId="69B1ADF7" w14:textId="77777777" w:rsidR="00C0201A" w:rsidRDefault="00C0201A" w:rsidP="00C0201A">
      <w:pPr>
        <w:pStyle w:val="ListParagraph"/>
        <w:rPr>
          <w:rFonts w:ascii="Tahoma" w:hAnsi="Tahoma" w:cs="Tahoma"/>
        </w:rPr>
      </w:pPr>
    </w:p>
    <w:p w14:paraId="7343A1CC" w14:textId="77777777" w:rsidR="00C0201A" w:rsidRDefault="00C0201A" w:rsidP="00C0201A">
      <w:pPr>
        <w:pStyle w:val="ColorfulList-Accent11"/>
        <w:ind w:left="360"/>
        <w:rPr>
          <w:rFonts w:ascii="Tahoma" w:hAnsi="Tahoma" w:cs="Tahoma"/>
        </w:rPr>
      </w:pPr>
      <w:r>
        <w:rPr>
          <w:rFonts w:ascii="Tahoma" w:hAnsi="Tahoma" w:cs="Tahoma"/>
        </w:rPr>
        <w:t>Distance = speed x time, gives the circumference of the ISS orbit</w:t>
      </w:r>
    </w:p>
    <w:p w14:paraId="60DD54E9" w14:textId="77777777" w:rsidR="00C0201A" w:rsidRDefault="00C0201A" w:rsidP="00C0201A">
      <w:pPr>
        <w:pStyle w:val="ColorfulList-Accent11"/>
        <w:ind w:left="360"/>
        <w:rPr>
          <w:rFonts w:ascii="Tahoma" w:hAnsi="Tahoma" w:cs="Tahoma"/>
        </w:rPr>
      </w:pPr>
    </w:p>
    <w:p w14:paraId="7EAC0083" w14:textId="260F6449" w:rsidR="00C0201A" w:rsidRDefault="00C0201A" w:rsidP="00C0201A">
      <w:pPr>
        <w:pStyle w:val="ColorfulList-Accent11"/>
        <w:ind w:left="360"/>
        <w:jc w:val="center"/>
        <w:rPr>
          <w:rFonts w:ascii="Tahoma" w:hAnsi="Tahoma" w:cs="Tahoma"/>
        </w:rPr>
      </w:pPr>
      <w:r>
        <w:rPr>
          <w:rFonts w:ascii="Tahoma" w:hAnsi="Tahoma" w:cs="Tahoma"/>
          <w:position w:val="-6"/>
        </w:rPr>
        <w:object w:dxaOrig="639" w:dyaOrig="279" w14:anchorId="7E20BE23">
          <v:shape id="_x0000_i1048" type="#_x0000_t75" style="width:31.7pt;height:13.8pt" o:ole="">
            <v:imagedata r:id="rId67" o:title=""/>
          </v:shape>
          <o:OLEObject Type="Embed" ProgID="Equation.3" ShapeID="_x0000_i1048" DrawAspect="Content" ObjectID="_1624474833" r:id="rId68"/>
        </w:object>
      </w:r>
      <w:r>
        <w:rPr>
          <w:rFonts w:ascii="Tahoma" w:hAnsi="Tahoma" w:cs="Tahoma"/>
        </w:rPr>
        <w:t xml:space="preserve">mph </w:t>
      </w:r>
      <w:r>
        <w:rPr>
          <w:rFonts w:ascii="Tahoma" w:hAnsi="Tahoma" w:cs="Tahoma"/>
          <w:position w:val="-6"/>
        </w:rPr>
        <w:object w:dxaOrig="499" w:dyaOrig="279" w14:anchorId="492B5374">
          <v:shape id="_x0000_i1049" type="#_x0000_t75" style="width:25.35pt;height:13.8pt" o:ole="">
            <v:imagedata r:id="rId69" o:title=""/>
          </v:shape>
          <o:OLEObject Type="Embed" ProgID="Equation.3" ShapeID="_x0000_i1049" DrawAspect="Content" ObjectID="_1624474834" r:id="rId70"/>
        </w:object>
      </w:r>
      <w:r>
        <w:rPr>
          <w:rFonts w:ascii="Tahoma" w:hAnsi="Tahoma" w:cs="Tahoma"/>
        </w:rPr>
        <w:t xml:space="preserve">hours = </w:t>
      </w:r>
      <w:r>
        <w:rPr>
          <w:rFonts w:ascii="Tahoma" w:hAnsi="Tahoma" w:cs="Tahoma"/>
          <w:position w:val="-6"/>
        </w:rPr>
        <w:object w:dxaOrig="680" w:dyaOrig="279" w14:anchorId="1E2D6408">
          <v:shape id="_x0000_i1050" type="#_x0000_t75" style="width:33.4pt;height:13.8pt" o:ole="">
            <v:imagedata r:id="rId71" o:title=""/>
          </v:shape>
          <o:OLEObject Type="Embed" ProgID="Equation.3" ShapeID="_x0000_i1050" DrawAspect="Content" ObjectID="_1624474835" r:id="rId72"/>
        </w:object>
      </w:r>
      <w:r>
        <w:rPr>
          <w:rFonts w:ascii="Tahoma" w:hAnsi="Tahoma" w:cs="Tahoma"/>
        </w:rPr>
        <w:t>miles</w:t>
      </w:r>
    </w:p>
    <w:p w14:paraId="5E8CFF20" w14:textId="77777777" w:rsidR="00C0201A" w:rsidRDefault="00C0201A" w:rsidP="00C0201A">
      <w:pPr>
        <w:pStyle w:val="ColorfulList-Accent11"/>
        <w:ind w:left="360"/>
        <w:rPr>
          <w:rFonts w:ascii="Tahoma" w:hAnsi="Tahoma" w:cs="Tahoma"/>
        </w:rPr>
      </w:pPr>
    </w:p>
    <w:p w14:paraId="1F00A6DA" w14:textId="6224622A" w:rsidR="00C0201A" w:rsidRDefault="00C0201A" w:rsidP="00C0201A">
      <w:pPr>
        <w:pStyle w:val="ColorfulList-Accent11"/>
        <w:ind w:left="360"/>
        <w:rPr>
          <w:rFonts w:ascii="Tahoma" w:hAnsi="Tahoma" w:cs="Tahoma"/>
        </w:rPr>
      </w:pPr>
      <w:r>
        <w:rPr>
          <w:rFonts w:ascii="Tahoma" w:hAnsi="Tahoma" w:cs="Tahoma"/>
        </w:rPr>
        <w:t xml:space="preserve">Using </w:t>
      </w:r>
      <w:r>
        <w:rPr>
          <w:rFonts w:ascii="Tahoma" w:hAnsi="Tahoma" w:cs="Tahoma"/>
          <w:position w:val="-24"/>
        </w:rPr>
        <w:object w:dxaOrig="1760" w:dyaOrig="620" w14:anchorId="4E63470B">
          <v:shape id="_x0000_i1051" type="#_x0000_t75" style="width:88.15pt;height:31.1pt" o:ole="">
            <v:imagedata r:id="rId73" o:title=""/>
          </v:shape>
          <o:OLEObject Type="Embed" ProgID="Equation.3" ShapeID="_x0000_i1051" DrawAspect="Content" ObjectID="_1624474836" r:id="rId74"/>
        </w:object>
      </w:r>
      <w:r>
        <w:rPr>
          <w:rFonts w:ascii="Tahoma" w:hAnsi="Tahoma" w:cs="Tahoma"/>
        </w:rPr>
        <w:t>, gives radius of ISS orbit</w:t>
      </w:r>
    </w:p>
    <w:p w14:paraId="28D6C28C" w14:textId="77777777" w:rsidR="00C0201A" w:rsidRDefault="00C0201A" w:rsidP="00C0201A">
      <w:pPr>
        <w:pStyle w:val="ColorfulList-Accent11"/>
        <w:ind w:left="360"/>
        <w:rPr>
          <w:rFonts w:ascii="Tahoma" w:hAnsi="Tahoma" w:cs="Tahoma"/>
        </w:rPr>
      </w:pPr>
    </w:p>
    <w:p w14:paraId="51ACEB5D" w14:textId="77777777" w:rsidR="00C0201A" w:rsidRDefault="00C0201A" w:rsidP="00C0201A">
      <w:pPr>
        <w:pStyle w:val="ColorfulList-Accent11"/>
        <w:ind w:left="360"/>
        <w:jc w:val="center"/>
        <w:rPr>
          <w:rFonts w:ascii="Tahoma" w:hAnsi="Tahoma" w:cs="Tahoma"/>
        </w:rPr>
      </w:pPr>
      <w:r>
        <w:rPr>
          <w:rFonts w:ascii="Tahoma" w:hAnsi="Tahoma" w:cs="Tahoma"/>
          <w:position w:val="-24"/>
        </w:rPr>
        <w:object w:dxaOrig="2360" w:dyaOrig="620" w14:anchorId="51A95D6B">
          <v:shape id="_x0000_i1052" type="#_x0000_t75" style="width:117.5pt;height:31.1pt" o:ole="">
            <v:imagedata r:id="rId75" o:title=""/>
          </v:shape>
          <o:OLEObject Type="Embed" ProgID="Equation.3" ShapeID="_x0000_i1052" DrawAspect="Content" ObjectID="_1624474837" r:id="rId76"/>
        </w:object>
      </w:r>
      <w:r>
        <w:rPr>
          <w:rFonts w:ascii="Tahoma" w:hAnsi="Tahoma" w:cs="Tahoma"/>
        </w:rPr>
        <w:t xml:space="preserve"> miles</w:t>
      </w:r>
    </w:p>
    <w:p w14:paraId="2610D6DD" w14:textId="77777777" w:rsidR="00C0201A" w:rsidRDefault="00C0201A" w:rsidP="00C0201A">
      <w:pPr>
        <w:pStyle w:val="ColorfulList-Accent11"/>
        <w:ind w:left="360"/>
        <w:rPr>
          <w:rFonts w:ascii="Tahoma" w:hAnsi="Tahoma" w:cs="Tahoma"/>
        </w:rPr>
      </w:pPr>
    </w:p>
    <w:p w14:paraId="6A30EF0D" w14:textId="2ABCBFA5" w:rsidR="00C0201A" w:rsidRDefault="00C0201A" w:rsidP="00C0201A">
      <w:pPr>
        <w:pStyle w:val="ColorfulList-Accent11"/>
        <w:ind w:left="360"/>
        <w:rPr>
          <w:rFonts w:ascii="Tahoma" w:hAnsi="Tahoma" w:cs="Tahoma"/>
        </w:rPr>
      </w:pPr>
      <w:r>
        <w:rPr>
          <w:rFonts w:ascii="Tahoma" w:hAnsi="Tahoma" w:cs="Tahoma"/>
        </w:rPr>
        <w:lastRenderedPageBreak/>
        <w:t>Now subtract 250 miles to get the radius of the Earth</w:t>
      </w:r>
    </w:p>
    <w:p w14:paraId="4563C27C" w14:textId="77777777" w:rsidR="00C0201A" w:rsidRDefault="00C0201A" w:rsidP="00C0201A">
      <w:pPr>
        <w:pStyle w:val="ColorfulList-Accent11"/>
        <w:ind w:left="360"/>
        <w:jc w:val="center"/>
        <w:rPr>
          <w:rFonts w:ascii="Tahoma" w:hAnsi="Tahoma" w:cs="Tahoma"/>
        </w:rPr>
      </w:pPr>
    </w:p>
    <w:p w14:paraId="17B41362" w14:textId="6F0F9F6B" w:rsidR="00C0201A" w:rsidRDefault="00C0201A" w:rsidP="00C0201A">
      <w:pPr>
        <w:pStyle w:val="ColorfulList-Accent11"/>
        <w:ind w:left="360"/>
        <w:jc w:val="center"/>
        <w:rPr>
          <w:rFonts w:ascii="Tahoma" w:hAnsi="Tahoma" w:cs="Tahoma"/>
        </w:rPr>
      </w:pPr>
      <w:r w:rsidRPr="003C54EB">
        <w:rPr>
          <w:rFonts w:ascii="Tahoma" w:hAnsi="Tahoma" w:cs="Tahoma"/>
          <w:position w:val="-6"/>
        </w:rPr>
        <w:object w:dxaOrig="2840" w:dyaOrig="279" w14:anchorId="6971A557">
          <v:shape id="_x0000_i1053" type="#_x0000_t75" style="width:142.25pt;height:13.8pt" o:ole="">
            <v:imagedata r:id="rId77" o:title=""/>
          </v:shape>
          <o:OLEObject Type="Embed" ProgID="Equation.3" ShapeID="_x0000_i1053" DrawAspect="Content" ObjectID="_1624474838" r:id="rId78"/>
        </w:object>
      </w:r>
      <w:r>
        <w:rPr>
          <w:rFonts w:ascii="Tahoma" w:hAnsi="Tahoma" w:cs="Tahoma"/>
        </w:rPr>
        <w:t>miles</w:t>
      </w:r>
    </w:p>
    <w:p w14:paraId="7CD4BCA7" w14:textId="77777777" w:rsidR="00C0201A" w:rsidRDefault="00C0201A" w:rsidP="00C0201A">
      <w:pPr>
        <w:pStyle w:val="ColorfulList-Accent11"/>
        <w:ind w:left="360"/>
        <w:rPr>
          <w:rFonts w:ascii="Tahoma" w:hAnsi="Tahoma" w:cs="Tahoma"/>
        </w:rPr>
      </w:pPr>
    </w:p>
    <w:p w14:paraId="72AE7B4A" w14:textId="1F28D735" w:rsidR="00C0201A" w:rsidRDefault="00C0201A" w:rsidP="00C0201A">
      <w:pPr>
        <w:pStyle w:val="ColorfulList-Accent11"/>
        <w:ind w:left="360"/>
        <w:rPr>
          <w:rFonts w:ascii="Tahoma" w:hAnsi="Tahoma" w:cs="Tahoma"/>
        </w:rPr>
      </w:pPr>
      <w:r>
        <w:rPr>
          <w:rFonts w:ascii="Tahoma" w:hAnsi="Tahoma" w:cs="Tahoma"/>
        </w:rPr>
        <w:t xml:space="preserve">And </w:t>
      </w:r>
      <w:r>
        <w:rPr>
          <w:rFonts w:ascii="Tahoma" w:hAnsi="Tahoma" w:cs="Tahoma"/>
          <w:position w:val="-6"/>
        </w:rPr>
        <w:object w:dxaOrig="760" w:dyaOrig="279" w14:anchorId="47E0E1C8">
          <v:shape id="_x0000_i1054" type="#_x0000_t75" style="width:38.6pt;height:13.8pt" o:ole="">
            <v:imagedata r:id="rId79" o:title=""/>
          </v:shape>
          <o:OLEObject Type="Embed" ProgID="Equation.3" ShapeID="_x0000_i1054" DrawAspect="Content" ObjectID="_1624474839" r:id="rId80"/>
        </w:object>
      </w:r>
      <w:r>
        <w:rPr>
          <w:rFonts w:ascii="Tahoma" w:hAnsi="Tahoma" w:cs="Tahoma"/>
        </w:rPr>
        <w:t>, gets us to Earth’s circumference:</w:t>
      </w:r>
    </w:p>
    <w:p w14:paraId="74AA3041" w14:textId="77777777" w:rsidR="00C0201A" w:rsidRDefault="00C0201A" w:rsidP="00C0201A">
      <w:pPr>
        <w:pStyle w:val="ColorfulList-Accent11"/>
        <w:ind w:left="360"/>
        <w:jc w:val="center"/>
        <w:rPr>
          <w:rFonts w:ascii="Tahoma" w:hAnsi="Tahoma" w:cs="Tahoma"/>
        </w:rPr>
      </w:pPr>
    </w:p>
    <w:p w14:paraId="61FCD480" w14:textId="63BF77CD" w:rsidR="00C0201A" w:rsidRDefault="00C0201A" w:rsidP="00C0201A">
      <w:pPr>
        <w:pStyle w:val="ColorfulList-Accent11"/>
        <w:ind w:left="360"/>
        <w:jc w:val="center"/>
        <w:rPr>
          <w:rFonts w:ascii="Tahoma" w:hAnsi="Tahoma" w:cs="Tahoma"/>
        </w:rPr>
      </w:pPr>
      <w:r w:rsidRPr="003C54EB">
        <w:rPr>
          <w:rFonts w:ascii="Tahoma" w:hAnsi="Tahoma" w:cs="Tahoma"/>
          <w:position w:val="-6"/>
        </w:rPr>
        <w:object w:dxaOrig="1560" w:dyaOrig="279" w14:anchorId="19429412">
          <v:shape id="_x0000_i1055" type="#_x0000_t75" style="width:77.75pt;height:13.8pt" o:ole="">
            <v:imagedata r:id="rId81" o:title=""/>
          </v:shape>
          <o:OLEObject Type="Embed" ProgID="Equation.3" ShapeID="_x0000_i1055" DrawAspect="Content" ObjectID="_1624474840" r:id="rId82"/>
        </w:object>
      </w:r>
      <w:r>
        <w:rPr>
          <w:rFonts w:ascii="Tahoma" w:hAnsi="Tahoma" w:cs="Tahoma"/>
          <w:position w:val="-6"/>
        </w:rPr>
        <w:object w:dxaOrig="859" w:dyaOrig="279" w14:anchorId="2A3724EC">
          <v:shape id="_x0000_i1056" type="#_x0000_t75" style="width:43.2pt;height:13.8pt" o:ole="">
            <v:imagedata r:id="rId83" o:title=""/>
          </v:shape>
          <o:OLEObject Type="Embed" ProgID="Equation.3" ShapeID="_x0000_i1056" DrawAspect="Content" ObjectID="_1624474841" r:id="rId84"/>
        </w:object>
      </w:r>
      <w:r>
        <w:rPr>
          <w:rFonts w:ascii="Tahoma" w:hAnsi="Tahoma" w:cs="Tahoma"/>
        </w:rPr>
        <w:t>miles</w:t>
      </w:r>
    </w:p>
    <w:p w14:paraId="4363EB82" w14:textId="6B4EB39D" w:rsidR="00D23384" w:rsidRDefault="00D23384" w:rsidP="00D23384">
      <w:pPr>
        <w:pStyle w:val="ColorfulList-Accent11"/>
        <w:ind w:left="360"/>
        <w:rPr>
          <w:rFonts w:ascii="Tahoma" w:hAnsi="Tahoma" w:cs="Tahoma"/>
        </w:rPr>
      </w:pPr>
    </w:p>
    <w:p w14:paraId="454D82A0" w14:textId="1663FD75" w:rsidR="00D23384" w:rsidRDefault="00D23384" w:rsidP="00D23384">
      <w:pPr>
        <w:pStyle w:val="ColorfulList-Accent11"/>
        <w:numPr>
          <w:ilvl w:val="0"/>
          <w:numId w:val="1"/>
        </w:numPr>
        <w:rPr>
          <w:rFonts w:ascii="Tahoma" w:hAnsi="Tahoma" w:cs="Tahoma"/>
        </w:rPr>
      </w:pPr>
      <w:r>
        <w:rPr>
          <w:rFonts w:ascii="Tahoma" w:hAnsi="Tahoma" w:cs="Tahoma"/>
        </w:rPr>
        <w:t xml:space="preserve">A nice way to think about this is to </w:t>
      </w:r>
      <w:proofErr w:type="spellStart"/>
      <w:r>
        <w:rPr>
          <w:rFonts w:ascii="Tahoma" w:hAnsi="Tahoma" w:cs="Tahoma"/>
        </w:rPr>
        <w:t>realise</w:t>
      </w:r>
      <w:proofErr w:type="spellEnd"/>
      <w:r>
        <w:rPr>
          <w:rFonts w:ascii="Tahoma" w:hAnsi="Tahoma" w:cs="Tahoma"/>
        </w:rPr>
        <w:t xml:space="preserve"> that, for example, any multiple of 8 is already a multiple of 2 and 4 etc. which reduces the multiplication down to…</w:t>
      </w:r>
    </w:p>
    <w:p w14:paraId="2239869B" w14:textId="1F38EBC7" w:rsidR="00D23384" w:rsidRDefault="00D23384" w:rsidP="00D23384">
      <w:pPr>
        <w:pStyle w:val="ColorfulList-Accent11"/>
        <w:ind w:left="0"/>
        <w:rPr>
          <w:rFonts w:ascii="Tahoma" w:hAnsi="Tahoma" w:cs="Tahoma"/>
        </w:rPr>
      </w:pPr>
    </w:p>
    <w:p w14:paraId="65B9F5DA" w14:textId="0DD9A2C2" w:rsidR="00D23384" w:rsidRPr="00D23384" w:rsidRDefault="00D23384" w:rsidP="00D23384">
      <w:pPr>
        <w:pStyle w:val="ColorfulList-Accent11"/>
        <w:ind w:left="360"/>
        <w:rPr>
          <w:rFonts w:ascii="Tahoma" w:hAnsi="Tahoma" w:cs="Tahoma"/>
        </w:rPr>
      </w:pPr>
      <m:oMathPara>
        <m:oMath>
          <m:r>
            <w:rPr>
              <w:rFonts w:ascii="Cambria Math" w:hAnsi="Cambria Math" w:cs="Tahoma"/>
              <w:strike/>
            </w:rPr>
            <m:t>1</m:t>
          </m:r>
          <m:r>
            <w:rPr>
              <w:rFonts w:ascii="Cambria Math" w:hAnsi="Cambria Math" w:cs="Tahoma"/>
            </w:rPr>
            <m:t>×</m:t>
          </m:r>
          <m:r>
            <w:rPr>
              <w:rFonts w:ascii="Cambria Math" w:hAnsi="Cambria Math" w:cs="Tahoma"/>
              <w:strike/>
            </w:rPr>
            <m:t>2</m:t>
          </m:r>
          <m:r>
            <w:rPr>
              <w:rFonts w:ascii="Cambria Math" w:hAnsi="Cambria Math" w:cs="Tahoma"/>
            </w:rPr>
            <m:t>×</m:t>
          </m:r>
          <m:r>
            <w:rPr>
              <w:rFonts w:ascii="Cambria Math" w:hAnsi="Cambria Math" w:cs="Tahoma"/>
              <w:strike/>
            </w:rPr>
            <m:t>3</m:t>
          </m:r>
          <m:r>
            <w:rPr>
              <w:rFonts w:ascii="Cambria Math" w:hAnsi="Cambria Math" w:cs="Tahoma"/>
            </w:rPr>
            <m:t>×</m:t>
          </m:r>
          <m:r>
            <w:rPr>
              <w:rFonts w:ascii="Cambria Math" w:hAnsi="Cambria Math" w:cs="Tahoma"/>
              <w:strike/>
            </w:rPr>
            <m:t>4</m:t>
          </m:r>
          <m:r>
            <w:rPr>
              <w:rFonts w:ascii="Cambria Math" w:hAnsi="Cambria Math" w:cs="Tahoma"/>
            </w:rPr>
            <m:t>×</m:t>
          </m:r>
          <m:r>
            <w:rPr>
              <w:rFonts w:ascii="Cambria Math" w:hAnsi="Cambria Math" w:cs="Tahoma"/>
              <w:strike/>
            </w:rPr>
            <m:t>5</m:t>
          </m:r>
          <m:r>
            <w:rPr>
              <w:rFonts w:ascii="Cambria Math" w:hAnsi="Cambria Math" w:cs="Tahoma"/>
            </w:rPr>
            <m:t>×6×7×8×9×10=5040</m:t>
          </m:r>
        </m:oMath>
      </m:oMathPara>
    </w:p>
    <w:p w14:paraId="2DDE63BD" w14:textId="77777777" w:rsidR="00D23384" w:rsidRDefault="00D23384" w:rsidP="00D23384">
      <w:pPr>
        <w:pStyle w:val="ColorfulList-Accent11"/>
        <w:ind w:left="360"/>
        <w:rPr>
          <w:rFonts w:ascii="Tahoma" w:hAnsi="Tahoma" w:cs="Tahoma"/>
        </w:rPr>
      </w:pPr>
    </w:p>
    <w:p w14:paraId="41A36419" w14:textId="4DFC5FD2" w:rsidR="00D23384" w:rsidRDefault="00D23384" w:rsidP="00D23384">
      <w:pPr>
        <w:pStyle w:val="ColorfulList-Accent11"/>
        <w:ind w:left="360"/>
        <w:rPr>
          <w:rFonts w:ascii="Tahoma" w:hAnsi="Tahoma" w:cs="Tahoma"/>
        </w:rPr>
      </w:pPr>
      <w:r>
        <w:rPr>
          <w:rFonts w:ascii="Tahoma" w:hAnsi="Tahoma" w:cs="Tahoma"/>
        </w:rPr>
        <w:t xml:space="preserve">However, since any multiple of 8 is even, any multiple of 5 and 8 is even and is therefore already a multiple of 10.  So the product </w:t>
      </w:r>
      <m:oMath>
        <m:r>
          <w:rPr>
            <w:rFonts w:ascii="Cambria Math" w:hAnsi="Cambria Math" w:cs="Tahoma"/>
          </w:rPr>
          <m:t>6×7×8×9×10</m:t>
        </m:r>
      </m:oMath>
      <w:r>
        <w:rPr>
          <w:rFonts w:ascii="Tahoma" w:hAnsi="Tahoma" w:cs="Tahoma"/>
        </w:rPr>
        <w:t xml:space="preserve"> can be replaced by…</w:t>
      </w:r>
    </w:p>
    <w:p w14:paraId="65F4CFCE" w14:textId="7BD50DD7" w:rsidR="00D23384" w:rsidRDefault="00D23384" w:rsidP="00D23384">
      <w:pPr>
        <w:pStyle w:val="ColorfulList-Accent11"/>
        <w:ind w:left="360"/>
        <w:rPr>
          <w:rFonts w:ascii="Tahoma" w:hAnsi="Tahoma" w:cs="Tahoma"/>
        </w:rPr>
      </w:pPr>
    </w:p>
    <w:p w14:paraId="3780E28C" w14:textId="71459430" w:rsidR="00D23384" w:rsidRPr="00D23384" w:rsidRDefault="00D23384" w:rsidP="00D23384">
      <w:pPr>
        <w:pStyle w:val="ColorfulList-Accent11"/>
        <w:ind w:left="360"/>
        <w:rPr>
          <w:rFonts w:ascii="Tahoma" w:hAnsi="Tahoma" w:cs="Tahoma"/>
        </w:rPr>
      </w:pPr>
      <m:oMathPara>
        <m:oMath>
          <m:r>
            <w:rPr>
              <w:rFonts w:ascii="Cambria Math" w:hAnsi="Cambria Math" w:cs="Tahoma"/>
            </w:rPr>
            <m:t>5×6×7×8×9=2520</m:t>
          </m:r>
        </m:oMath>
      </m:oMathPara>
    </w:p>
    <w:p w14:paraId="1552F09F" w14:textId="29E5CEEB" w:rsidR="00D23384" w:rsidRDefault="00D23384" w:rsidP="00D23384">
      <w:pPr>
        <w:pStyle w:val="ColorfulList-Accent11"/>
        <w:ind w:left="360"/>
        <w:rPr>
          <w:rFonts w:ascii="Tahoma" w:hAnsi="Tahoma" w:cs="Tahoma"/>
        </w:rPr>
      </w:pPr>
    </w:p>
    <w:p w14:paraId="703FC7F6" w14:textId="7260740A" w:rsidR="00D23384" w:rsidRDefault="00D23384" w:rsidP="00D23384">
      <w:pPr>
        <w:pStyle w:val="ColorfulList-Accent11"/>
        <w:ind w:left="360"/>
        <w:rPr>
          <w:rFonts w:ascii="Tahoma" w:hAnsi="Tahoma" w:cs="Tahoma"/>
        </w:rPr>
      </w:pPr>
      <w:r>
        <w:rPr>
          <w:rFonts w:ascii="Tahoma" w:hAnsi="Tahoma" w:cs="Tahoma"/>
        </w:rPr>
        <w:t>A more mathematically thorough approach would be to consider prime factors of each number and reduce these down to the minimum required in order to satisfy the requirements for each number…</w:t>
      </w:r>
    </w:p>
    <w:p w14:paraId="79509AEA" w14:textId="245409CE" w:rsidR="00D23384" w:rsidRDefault="00D23384" w:rsidP="00D23384">
      <w:pPr>
        <w:pStyle w:val="ColorfulList-Accent11"/>
        <w:ind w:left="360"/>
        <w:rPr>
          <w:rFonts w:ascii="Tahoma" w:hAnsi="Tahoma" w:cs="Tahoma"/>
        </w:rPr>
      </w:pPr>
    </w:p>
    <w:tbl>
      <w:tblPr>
        <w:tblStyle w:val="TableGrid"/>
        <w:tblW w:w="0" w:type="auto"/>
        <w:tblInd w:w="360" w:type="dxa"/>
        <w:tblLook w:val="04A0" w:firstRow="1" w:lastRow="0" w:firstColumn="1" w:lastColumn="0" w:noHBand="0" w:noVBand="1"/>
      </w:tblPr>
      <w:tblGrid>
        <w:gridCol w:w="1992"/>
        <w:gridCol w:w="1986"/>
        <w:gridCol w:w="1986"/>
        <w:gridCol w:w="1987"/>
        <w:gridCol w:w="1991"/>
      </w:tblGrid>
      <w:tr w:rsidR="00D23384" w14:paraId="42B5BF3C" w14:textId="77777777" w:rsidTr="00D23384">
        <w:tc>
          <w:tcPr>
            <w:tcW w:w="2060" w:type="dxa"/>
          </w:tcPr>
          <w:p w14:paraId="74FC616E" w14:textId="3F62082B" w:rsidR="00D23384" w:rsidRDefault="00D23384" w:rsidP="00D23384">
            <w:pPr>
              <w:pStyle w:val="ColorfulList-Accent11"/>
              <w:ind w:left="0"/>
              <w:rPr>
                <w:rFonts w:ascii="Tahoma" w:hAnsi="Tahoma" w:cs="Tahoma"/>
              </w:rPr>
            </w:pPr>
            <m:oMathPara>
              <m:oMath>
                <m:r>
                  <w:rPr>
                    <w:rFonts w:ascii="Cambria Math" w:hAnsi="Cambria Math" w:cs="Tahoma"/>
                  </w:rPr>
                  <m:t>1=1</m:t>
                </m:r>
              </m:oMath>
            </m:oMathPara>
          </w:p>
        </w:tc>
        <w:tc>
          <w:tcPr>
            <w:tcW w:w="2060" w:type="dxa"/>
          </w:tcPr>
          <w:p w14:paraId="2D84B487" w14:textId="77777777" w:rsidR="00D23384" w:rsidRPr="00D23384" w:rsidRDefault="00D23384" w:rsidP="00D23384">
            <w:pPr>
              <w:pStyle w:val="ColorfulList-Accent11"/>
              <w:ind w:left="0"/>
              <w:rPr>
                <w:rFonts w:ascii="Tahoma" w:hAnsi="Tahoma" w:cs="Tahoma"/>
              </w:rPr>
            </w:pPr>
            <m:oMathPara>
              <m:oMath>
                <m:r>
                  <w:rPr>
                    <w:rFonts w:ascii="Cambria Math" w:hAnsi="Cambria Math" w:cs="Tahoma"/>
                  </w:rPr>
                  <m:t>2=2</m:t>
                </m:r>
              </m:oMath>
            </m:oMathPara>
          </w:p>
          <w:p w14:paraId="1132A097" w14:textId="3B019806" w:rsidR="00D23384" w:rsidRDefault="00D23384" w:rsidP="00D23384">
            <w:pPr>
              <w:pStyle w:val="ColorfulList-Accent11"/>
              <w:ind w:left="0"/>
              <w:jc w:val="center"/>
              <w:rPr>
                <w:rFonts w:ascii="Tahoma" w:hAnsi="Tahoma" w:cs="Tahoma"/>
              </w:rPr>
            </w:pPr>
            <w:proofErr w:type="spellStart"/>
            <w:r>
              <w:rPr>
                <w:rFonts w:ascii="Tahoma" w:hAnsi="Tahoma" w:cs="Tahoma"/>
              </w:rPr>
              <w:t>Inc</w:t>
            </w:r>
            <w:proofErr w:type="spellEnd"/>
            <w:r>
              <w:rPr>
                <w:rFonts w:ascii="Tahoma" w:hAnsi="Tahoma" w:cs="Tahoma"/>
              </w:rPr>
              <w:t xml:space="preserve"> as part of 8</w:t>
            </w:r>
          </w:p>
        </w:tc>
        <w:tc>
          <w:tcPr>
            <w:tcW w:w="2060" w:type="dxa"/>
          </w:tcPr>
          <w:p w14:paraId="3744F874" w14:textId="77777777" w:rsidR="00D23384" w:rsidRPr="00D23384" w:rsidRDefault="00D23384" w:rsidP="00D23384">
            <w:pPr>
              <w:pStyle w:val="ColorfulList-Accent11"/>
              <w:ind w:left="0"/>
              <w:rPr>
                <w:rFonts w:ascii="Tahoma" w:hAnsi="Tahoma" w:cs="Tahoma"/>
              </w:rPr>
            </w:pPr>
            <m:oMathPara>
              <m:oMath>
                <m:r>
                  <w:rPr>
                    <w:rFonts w:ascii="Cambria Math" w:hAnsi="Cambria Math" w:cs="Tahoma"/>
                  </w:rPr>
                  <m:t>3=3</m:t>
                </m:r>
              </m:oMath>
            </m:oMathPara>
          </w:p>
          <w:p w14:paraId="5E477C6C" w14:textId="3B1E01CA" w:rsidR="00D23384" w:rsidRDefault="00D23384" w:rsidP="00D23384">
            <w:pPr>
              <w:pStyle w:val="ColorfulList-Accent11"/>
              <w:ind w:left="0"/>
              <w:rPr>
                <w:rFonts w:ascii="Tahoma" w:hAnsi="Tahoma" w:cs="Tahoma"/>
              </w:rPr>
            </w:pPr>
            <w:proofErr w:type="spellStart"/>
            <w:r>
              <w:rPr>
                <w:rFonts w:ascii="Tahoma" w:hAnsi="Tahoma" w:cs="Tahoma"/>
              </w:rPr>
              <w:t>Inc</w:t>
            </w:r>
            <w:proofErr w:type="spellEnd"/>
            <w:r>
              <w:rPr>
                <w:rFonts w:ascii="Tahoma" w:hAnsi="Tahoma" w:cs="Tahoma"/>
              </w:rPr>
              <w:t xml:space="preserve"> as part of 9</w:t>
            </w:r>
          </w:p>
        </w:tc>
        <w:tc>
          <w:tcPr>
            <w:tcW w:w="2061" w:type="dxa"/>
          </w:tcPr>
          <w:p w14:paraId="2E9A3FEB" w14:textId="77777777" w:rsidR="00D23384" w:rsidRPr="00D23384" w:rsidRDefault="00D23384" w:rsidP="00D23384">
            <w:pPr>
              <w:pStyle w:val="ColorfulList-Accent11"/>
              <w:ind w:left="0"/>
              <w:rPr>
                <w:rFonts w:ascii="Tahoma" w:hAnsi="Tahoma" w:cs="Tahoma"/>
              </w:rPr>
            </w:pPr>
            <m:oMathPara>
              <m:oMath>
                <m:r>
                  <w:rPr>
                    <w:rFonts w:ascii="Cambria Math" w:hAnsi="Cambria Math" w:cs="Tahoma"/>
                  </w:rPr>
                  <m:t>4=2×2</m:t>
                </m:r>
              </m:oMath>
            </m:oMathPara>
          </w:p>
          <w:p w14:paraId="777D2495" w14:textId="6E92E286" w:rsidR="00D23384" w:rsidRDefault="00D23384" w:rsidP="00D23384">
            <w:pPr>
              <w:pStyle w:val="ColorfulList-Accent11"/>
              <w:ind w:left="0"/>
              <w:rPr>
                <w:rFonts w:ascii="Tahoma" w:hAnsi="Tahoma" w:cs="Tahoma"/>
              </w:rPr>
            </w:pPr>
            <w:proofErr w:type="spellStart"/>
            <w:r>
              <w:rPr>
                <w:rFonts w:ascii="Tahoma" w:hAnsi="Tahoma" w:cs="Tahoma"/>
              </w:rPr>
              <w:t>Inc</w:t>
            </w:r>
            <w:proofErr w:type="spellEnd"/>
            <w:r>
              <w:rPr>
                <w:rFonts w:ascii="Tahoma" w:hAnsi="Tahoma" w:cs="Tahoma"/>
              </w:rPr>
              <w:t xml:space="preserve"> as part of 8</w:t>
            </w:r>
          </w:p>
        </w:tc>
        <w:tc>
          <w:tcPr>
            <w:tcW w:w="2061" w:type="dxa"/>
          </w:tcPr>
          <w:p w14:paraId="16F150CE" w14:textId="3FF7FEB2" w:rsidR="00D23384" w:rsidRDefault="00D23384" w:rsidP="00D23384">
            <w:pPr>
              <w:pStyle w:val="ColorfulList-Accent11"/>
              <w:ind w:left="0"/>
              <w:rPr>
                <w:rFonts w:ascii="Tahoma" w:hAnsi="Tahoma" w:cs="Tahoma"/>
              </w:rPr>
            </w:pPr>
            <m:oMathPara>
              <m:oMath>
                <m:r>
                  <w:rPr>
                    <w:rFonts w:ascii="Cambria Math" w:hAnsi="Cambria Math" w:cs="Tahoma"/>
                    <w:sz w:val="28"/>
                  </w:rPr>
                  <m:t>5=</m:t>
                </m:r>
                <m:r>
                  <m:rPr>
                    <m:sty m:val="bi"/>
                  </m:rPr>
                  <w:rPr>
                    <w:rFonts w:ascii="Cambria Math" w:hAnsi="Cambria Math" w:cs="Tahoma"/>
                    <w:sz w:val="28"/>
                  </w:rPr>
                  <m:t>5</m:t>
                </m:r>
              </m:oMath>
            </m:oMathPara>
          </w:p>
        </w:tc>
      </w:tr>
      <w:tr w:rsidR="00D23384" w14:paraId="6C4A9DAD" w14:textId="77777777" w:rsidTr="00D23384">
        <w:tc>
          <w:tcPr>
            <w:tcW w:w="2060" w:type="dxa"/>
          </w:tcPr>
          <w:p w14:paraId="3EE28B3A" w14:textId="77777777" w:rsidR="00D23384" w:rsidRPr="00D23384" w:rsidRDefault="00D23384" w:rsidP="00D23384">
            <w:pPr>
              <w:pStyle w:val="ColorfulList-Accent11"/>
              <w:ind w:left="0"/>
              <w:rPr>
                <w:rFonts w:ascii="Tahoma" w:hAnsi="Tahoma" w:cs="Tahoma"/>
              </w:rPr>
            </w:pPr>
            <m:oMathPara>
              <m:oMath>
                <m:r>
                  <w:rPr>
                    <w:rFonts w:ascii="Cambria Math" w:hAnsi="Cambria Math" w:cs="Tahoma"/>
                  </w:rPr>
                  <m:t>6=2×3</m:t>
                </m:r>
              </m:oMath>
            </m:oMathPara>
          </w:p>
          <w:p w14:paraId="517636D0" w14:textId="23985B4E" w:rsidR="00D23384" w:rsidRDefault="00D23384" w:rsidP="00D23384">
            <w:pPr>
              <w:pStyle w:val="ColorfulList-Accent11"/>
              <w:ind w:left="0"/>
              <w:rPr>
                <w:rFonts w:ascii="Tahoma" w:hAnsi="Tahoma" w:cs="Tahoma"/>
              </w:rPr>
            </w:pPr>
            <w:proofErr w:type="spellStart"/>
            <w:r>
              <w:rPr>
                <w:rFonts w:ascii="Tahoma" w:hAnsi="Tahoma" w:cs="Tahoma"/>
              </w:rPr>
              <w:t>Inc</w:t>
            </w:r>
            <w:proofErr w:type="spellEnd"/>
            <w:r>
              <w:rPr>
                <w:rFonts w:ascii="Tahoma" w:hAnsi="Tahoma" w:cs="Tahoma"/>
              </w:rPr>
              <w:t xml:space="preserve"> as parts 8&amp;9</w:t>
            </w:r>
          </w:p>
        </w:tc>
        <w:tc>
          <w:tcPr>
            <w:tcW w:w="2060" w:type="dxa"/>
          </w:tcPr>
          <w:p w14:paraId="3F21B77C" w14:textId="39E9A29B" w:rsidR="00D23384" w:rsidRDefault="00D23384" w:rsidP="00D23384">
            <w:pPr>
              <w:pStyle w:val="ColorfulList-Accent11"/>
              <w:ind w:left="0"/>
              <w:rPr>
                <w:rFonts w:ascii="Tahoma" w:hAnsi="Tahoma" w:cs="Tahoma"/>
              </w:rPr>
            </w:pPr>
            <m:oMathPara>
              <m:oMath>
                <m:r>
                  <w:rPr>
                    <w:rFonts w:ascii="Cambria Math" w:hAnsi="Cambria Math" w:cs="Tahoma"/>
                    <w:sz w:val="28"/>
                  </w:rPr>
                  <m:t>7=</m:t>
                </m:r>
                <m:r>
                  <m:rPr>
                    <m:sty m:val="bi"/>
                  </m:rPr>
                  <w:rPr>
                    <w:rFonts w:ascii="Cambria Math" w:hAnsi="Cambria Math" w:cs="Tahoma"/>
                    <w:sz w:val="28"/>
                  </w:rPr>
                  <m:t>7</m:t>
                </m:r>
              </m:oMath>
            </m:oMathPara>
          </w:p>
        </w:tc>
        <w:tc>
          <w:tcPr>
            <w:tcW w:w="2060" w:type="dxa"/>
          </w:tcPr>
          <w:p w14:paraId="0B88D56F" w14:textId="279940F1" w:rsidR="00D23384" w:rsidRDefault="00D23384" w:rsidP="00D23384">
            <w:pPr>
              <w:pStyle w:val="ColorfulList-Accent11"/>
              <w:ind w:left="0"/>
              <w:rPr>
                <w:rFonts w:ascii="Tahoma" w:hAnsi="Tahoma" w:cs="Tahoma"/>
              </w:rPr>
            </w:pPr>
            <m:oMathPara>
              <m:oMath>
                <m:r>
                  <w:rPr>
                    <w:rFonts w:ascii="Cambria Math" w:hAnsi="Cambria Math" w:cs="Tahoma"/>
                    <w:sz w:val="28"/>
                  </w:rPr>
                  <m:t>8=</m:t>
                </m:r>
                <m:r>
                  <m:rPr>
                    <m:sty m:val="bi"/>
                  </m:rPr>
                  <w:rPr>
                    <w:rFonts w:ascii="Cambria Math" w:hAnsi="Cambria Math" w:cs="Tahoma"/>
                    <w:sz w:val="28"/>
                  </w:rPr>
                  <m:t>2×2×2</m:t>
                </m:r>
              </m:oMath>
            </m:oMathPara>
          </w:p>
        </w:tc>
        <w:tc>
          <w:tcPr>
            <w:tcW w:w="2061" w:type="dxa"/>
          </w:tcPr>
          <w:p w14:paraId="1B70BE72" w14:textId="419956C7" w:rsidR="00D23384" w:rsidRDefault="00D23384" w:rsidP="00D23384">
            <w:pPr>
              <w:pStyle w:val="ColorfulList-Accent11"/>
              <w:ind w:left="0"/>
              <w:rPr>
                <w:rFonts w:ascii="Tahoma" w:hAnsi="Tahoma" w:cs="Tahoma"/>
              </w:rPr>
            </w:pPr>
            <m:oMathPara>
              <m:oMath>
                <m:r>
                  <w:rPr>
                    <w:rFonts w:ascii="Cambria Math" w:hAnsi="Cambria Math" w:cs="Tahoma"/>
                    <w:sz w:val="28"/>
                  </w:rPr>
                  <m:t>9=</m:t>
                </m:r>
                <m:r>
                  <m:rPr>
                    <m:sty m:val="bi"/>
                  </m:rPr>
                  <w:rPr>
                    <w:rFonts w:ascii="Cambria Math" w:hAnsi="Cambria Math" w:cs="Tahoma"/>
                    <w:sz w:val="28"/>
                  </w:rPr>
                  <m:t>3×3</m:t>
                </m:r>
              </m:oMath>
            </m:oMathPara>
          </w:p>
        </w:tc>
        <w:tc>
          <w:tcPr>
            <w:tcW w:w="2061" w:type="dxa"/>
          </w:tcPr>
          <w:p w14:paraId="680EFEA0" w14:textId="77777777" w:rsidR="00D23384" w:rsidRPr="00D23384" w:rsidRDefault="00D23384" w:rsidP="00D23384">
            <w:pPr>
              <w:pStyle w:val="ColorfulList-Accent11"/>
              <w:ind w:left="0"/>
              <w:rPr>
                <w:rFonts w:ascii="Tahoma" w:hAnsi="Tahoma" w:cs="Tahoma"/>
              </w:rPr>
            </w:pPr>
            <m:oMathPara>
              <m:oMath>
                <m:r>
                  <w:rPr>
                    <w:rFonts w:ascii="Cambria Math" w:hAnsi="Cambria Math" w:cs="Tahoma"/>
                  </w:rPr>
                  <m:t>10=2×5</m:t>
                </m:r>
              </m:oMath>
            </m:oMathPara>
          </w:p>
          <w:p w14:paraId="4F46DAF4" w14:textId="6305FCB1" w:rsidR="00D23384" w:rsidRDefault="00D23384" w:rsidP="00D23384">
            <w:pPr>
              <w:pStyle w:val="ColorfulList-Accent11"/>
              <w:ind w:left="0"/>
              <w:rPr>
                <w:rFonts w:ascii="Tahoma" w:hAnsi="Tahoma" w:cs="Tahoma"/>
              </w:rPr>
            </w:pPr>
            <w:proofErr w:type="spellStart"/>
            <w:r>
              <w:rPr>
                <w:rFonts w:ascii="Tahoma" w:hAnsi="Tahoma" w:cs="Tahoma"/>
              </w:rPr>
              <w:t>Inc</w:t>
            </w:r>
            <w:proofErr w:type="spellEnd"/>
            <w:r>
              <w:rPr>
                <w:rFonts w:ascii="Tahoma" w:hAnsi="Tahoma" w:cs="Tahoma"/>
              </w:rPr>
              <w:t xml:space="preserve"> as parts 5&amp;8</w:t>
            </w:r>
          </w:p>
        </w:tc>
      </w:tr>
    </w:tbl>
    <w:p w14:paraId="4708F4FC" w14:textId="530FF80A" w:rsidR="00D23384" w:rsidRDefault="00D23384" w:rsidP="00D23384">
      <w:pPr>
        <w:pStyle w:val="ColorfulList-Accent11"/>
        <w:ind w:left="360"/>
        <w:rPr>
          <w:rFonts w:ascii="Tahoma" w:hAnsi="Tahoma" w:cs="Tahoma"/>
        </w:rPr>
      </w:pPr>
    </w:p>
    <w:p w14:paraId="26AB6868" w14:textId="2FBE2536" w:rsidR="00D23384" w:rsidRPr="00D23384" w:rsidRDefault="00D23384" w:rsidP="00D23384">
      <w:pPr>
        <w:pStyle w:val="ColorfulList-Accent11"/>
        <w:ind w:left="360"/>
        <w:rPr>
          <w:rFonts w:ascii="Tahoma" w:hAnsi="Tahoma" w:cs="Tahoma"/>
        </w:rPr>
      </w:pPr>
      <m:oMathPara>
        <m:oMath>
          <m:r>
            <w:rPr>
              <w:rFonts w:ascii="Cambria Math" w:hAnsi="Cambria Math" w:cs="Tahoma"/>
            </w:rPr>
            <m:t>7×2×2×2×3×3×5=2520</m:t>
          </m:r>
        </m:oMath>
      </m:oMathPara>
    </w:p>
    <w:p w14:paraId="2CA64F0D" w14:textId="033375AD" w:rsidR="00D23384" w:rsidRDefault="00D23384" w:rsidP="00D23384">
      <w:pPr>
        <w:pStyle w:val="ColorfulList-Accent11"/>
        <w:ind w:left="360"/>
        <w:rPr>
          <w:rFonts w:ascii="Tahoma" w:hAnsi="Tahoma" w:cs="Tahoma"/>
        </w:rPr>
      </w:pPr>
    </w:p>
    <w:p w14:paraId="716B46C1" w14:textId="1F6B2AB2" w:rsidR="00D23384" w:rsidRDefault="00D23384" w:rsidP="00D23384">
      <w:pPr>
        <w:pStyle w:val="ColorfulList-Accent11"/>
        <w:ind w:left="360"/>
        <w:rPr>
          <w:rFonts w:ascii="Tahoma" w:hAnsi="Tahoma" w:cs="Tahoma"/>
        </w:rPr>
      </w:pPr>
      <w:r>
        <w:rPr>
          <w:rFonts w:ascii="Tahoma" w:hAnsi="Tahoma" w:cs="Tahoma"/>
        </w:rPr>
        <w:t xml:space="preserve">A similar method will work for LCM of 20 and LCM of 100.  The LCM of 1-20 is </w:t>
      </w:r>
      <m:oMath>
        <m:r>
          <w:rPr>
            <w:rFonts w:ascii="Cambria Math" w:hAnsi="Cambria Math" w:cs="Tahoma"/>
          </w:rPr>
          <m:t>232,782,560</m:t>
        </m:r>
      </m:oMath>
      <w:r>
        <w:rPr>
          <w:rFonts w:ascii="Tahoma" w:hAnsi="Tahoma" w:cs="Tahoma"/>
        </w:rPr>
        <w:t xml:space="preserve">.  </w:t>
      </w:r>
      <w:r w:rsidR="008D6FA1">
        <w:rPr>
          <w:rFonts w:ascii="Tahoma" w:hAnsi="Tahoma" w:cs="Tahoma"/>
        </w:rPr>
        <w:t xml:space="preserve">This was question five of </w:t>
      </w:r>
      <w:hyperlink r:id="rId85" w:history="1">
        <w:r w:rsidR="008D6FA1" w:rsidRPr="008D6FA1">
          <w:rPr>
            <w:rStyle w:val="Hyperlink"/>
            <w:rFonts w:ascii="Tahoma" w:hAnsi="Tahoma" w:cs="Tahoma"/>
          </w:rPr>
          <w:t>Project Euler</w:t>
        </w:r>
      </w:hyperlink>
      <w:r w:rsidR="008D6FA1">
        <w:rPr>
          <w:rFonts w:ascii="Tahoma" w:hAnsi="Tahoma" w:cs="Tahoma"/>
        </w:rPr>
        <w:t xml:space="preserve">.  </w:t>
      </w:r>
      <w:r>
        <w:rPr>
          <w:rFonts w:ascii="Tahoma" w:hAnsi="Tahoma" w:cs="Tahoma"/>
        </w:rPr>
        <w:t xml:space="preserve">The LCM of 1-100 is a very large number… </w:t>
      </w:r>
    </w:p>
    <w:p w14:paraId="2D157DA9" w14:textId="77777777" w:rsidR="00D23384" w:rsidRDefault="00D23384" w:rsidP="00D23384">
      <w:pPr>
        <w:pStyle w:val="ColorfulList-Accent11"/>
        <w:ind w:left="360"/>
        <w:rPr>
          <w:rFonts w:ascii="Tahoma" w:hAnsi="Tahoma" w:cs="Tahoma"/>
        </w:rPr>
      </w:pPr>
    </w:p>
    <w:p w14:paraId="68361A0E" w14:textId="3B865FC9" w:rsidR="00D23384" w:rsidRDefault="00D23384" w:rsidP="00D23384">
      <w:pPr>
        <w:pStyle w:val="ColorfulList-Accent11"/>
        <w:ind w:left="360"/>
        <w:jc w:val="center"/>
        <w:rPr>
          <w:color w:val="000000"/>
        </w:rPr>
      </w:pPr>
      <w:r w:rsidRPr="00D23384">
        <w:rPr>
          <w:color w:val="000000"/>
        </w:rPr>
        <w:t>69,720,375,229,712,477,164,533,808,935,312,303,556,800</w:t>
      </w:r>
    </w:p>
    <w:p w14:paraId="45383120" w14:textId="77777777" w:rsidR="00D23384" w:rsidRDefault="00D23384" w:rsidP="00D23384">
      <w:pPr>
        <w:pStyle w:val="ColorfulList-Accent11"/>
        <w:ind w:left="360"/>
        <w:rPr>
          <w:rFonts w:ascii="Tahoma" w:hAnsi="Tahoma" w:cs="Tahoma"/>
        </w:rPr>
      </w:pPr>
    </w:p>
    <w:p w14:paraId="21964181" w14:textId="77777777" w:rsidR="00D23384" w:rsidRDefault="00D23384" w:rsidP="00D23384">
      <w:pPr>
        <w:pStyle w:val="ColorfulList-Accent11"/>
        <w:ind w:left="360"/>
      </w:pPr>
      <w:r w:rsidRPr="00D23384">
        <w:rPr>
          <w:rFonts w:ascii="Tahoma" w:hAnsi="Tahoma" w:cs="Tahoma"/>
        </w:rPr>
        <w:t xml:space="preserve">See more at </w:t>
      </w:r>
      <w:hyperlink r:id="rId86" w:history="1">
        <w:r w:rsidRPr="00D23384">
          <w:rPr>
            <w:rStyle w:val="Hyperlink"/>
            <w:rFonts w:ascii="Tahoma" w:hAnsi="Tahoma" w:cs="Tahoma"/>
          </w:rPr>
          <w:t>http://jdkraaikamp.0catch.com/Multiple.xml</w:t>
        </w:r>
      </w:hyperlink>
      <w:r>
        <w:t>.</w:t>
      </w:r>
    </w:p>
    <w:p w14:paraId="64D26012" w14:textId="57102632" w:rsidR="00D23384" w:rsidRPr="009F34B9" w:rsidRDefault="00D23384" w:rsidP="00D23384">
      <w:pPr>
        <w:pStyle w:val="ColorfulList-Accent11"/>
        <w:ind w:left="360"/>
        <w:rPr>
          <w:rFonts w:ascii="Tahoma" w:hAnsi="Tahoma" w:cs="Tahoma"/>
        </w:rPr>
      </w:pPr>
      <w:r>
        <w:t xml:space="preserve"> </w:t>
      </w:r>
    </w:p>
    <w:sectPr w:rsidR="00D23384" w:rsidRPr="009F34B9" w:rsidSect="00447B2E">
      <w:pgSz w:w="11900" w:h="16840"/>
      <w:pgMar w:top="1021" w:right="794" w:bottom="1021" w:left="79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00000001" w:usb1="08070000" w:usb2="00000010" w:usb3="00000000" w:csb0="00020000" w:csb1="00000000"/>
  </w:font>
  <w:font w:name="Times">
    <w:panose1 w:val="02020603050405020304"/>
    <w:charset w:val="00"/>
    <w:family w:val="auto"/>
    <w:pitch w:val="variable"/>
    <w:sig w:usb0="00000007" w:usb1="00000000" w:usb2="00000000" w:usb3="00000000" w:csb0="00000011"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7A653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17DCF"/>
    <w:multiLevelType w:val="hybridMultilevel"/>
    <w:tmpl w:val="86AA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EA28C8"/>
    <w:multiLevelType w:val="hybridMultilevel"/>
    <w:tmpl w:val="AE30E75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42D2C37"/>
    <w:multiLevelType w:val="hybridMultilevel"/>
    <w:tmpl w:val="005AC9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A35B8"/>
    <w:multiLevelType w:val="hybridMultilevel"/>
    <w:tmpl w:val="6B4018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C3339E"/>
    <w:multiLevelType w:val="hybridMultilevel"/>
    <w:tmpl w:val="F2A401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29"/>
    <w:rsid w:val="00033919"/>
    <w:rsid w:val="000E670C"/>
    <w:rsid w:val="00180221"/>
    <w:rsid w:val="001F3B9F"/>
    <w:rsid w:val="0031203C"/>
    <w:rsid w:val="00325E5B"/>
    <w:rsid w:val="0043774A"/>
    <w:rsid w:val="00447B2E"/>
    <w:rsid w:val="004634E9"/>
    <w:rsid w:val="005463AE"/>
    <w:rsid w:val="00601337"/>
    <w:rsid w:val="00646078"/>
    <w:rsid w:val="00653158"/>
    <w:rsid w:val="006C1429"/>
    <w:rsid w:val="006F3B41"/>
    <w:rsid w:val="00751E49"/>
    <w:rsid w:val="007709E9"/>
    <w:rsid w:val="00794AC2"/>
    <w:rsid w:val="007E44B9"/>
    <w:rsid w:val="0089727C"/>
    <w:rsid w:val="008C25F7"/>
    <w:rsid w:val="008D6FA1"/>
    <w:rsid w:val="008E15A9"/>
    <w:rsid w:val="00954654"/>
    <w:rsid w:val="00984279"/>
    <w:rsid w:val="009E0CE2"/>
    <w:rsid w:val="009F34B9"/>
    <w:rsid w:val="00A26790"/>
    <w:rsid w:val="00A84B9E"/>
    <w:rsid w:val="00A925E7"/>
    <w:rsid w:val="00B55A62"/>
    <w:rsid w:val="00BA305D"/>
    <w:rsid w:val="00BF78E8"/>
    <w:rsid w:val="00C0201A"/>
    <w:rsid w:val="00C32179"/>
    <w:rsid w:val="00CC3D74"/>
    <w:rsid w:val="00D23384"/>
    <w:rsid w:val="00DC6212"/>
    <w:rsid w:val="00DE5395"/>
    <w:rsid w:val="00DF4770"/>
    <w:rsid w:val="00DF75C6"/>
    <w:rsid w:val="00E853E5"/>
    <w:rsid w:val="00EC541E"/>
    <w:rsid w:val="00F67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7C5D5D"/>
  <w15:docId w15:val="{744AB924-C56D-40E2-B098-7A0C0B47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C1429"/>
    <w:pPr>
      <w:ind w:left="720"/>
      <w:contextualSpacing/>
    </w:pPr>
  </w:style>
  <w:style w:type="character" w:styleId="Hyperlink">
    <w:name w:val="Hyperlink"/>
    <w:unhideWhenUsed/>
    <w:rsid w:val="006C1429"/>
    <w:rPr>
      <w:color w:val="0000FF"/>
      <w:u w:val="single"/>
    </w:rPr>
  </w:style>
  <w:style w:type="character" w:styleId="FollowedHyperlink">
    <w:name w:val="FollowedHyperlink"/>
    <w:uiPriority w:val="99"/>
    <w:semiHidden/>
    <w:unhideWhenUsed/>
    <w:rsid w:val="00033919"/>
    <w:rPr>
      <w:color w:val="800080"/>
      <w:u w:val="single"/>
    </w:rPr>
  </w:style>
  <w:style w:type="paragraph" w:styleId="NormalWeb">
    <w:name w:val="Normal (Web)"/>
    <w:basedOn w:val="Normal"/>
    <w:uiPriority w:val="99"/>
    <w:semiHidden/>
    <w:unhideWhenUsed/>
    <w:rsid w:val="00033919"/>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unhideWhenUsed/>
    <w:rsid w:val="00A84B9E"/>
    <w:rPr>
      <w:rFonts w:ascii="Lucida Grande" w:hAnsi="Lucida Grande" w:cs="Lucida Grande"/>
      <w:sz w:val="18"/>
      <w:szCs w:val="18"/>
    </w:rPr>
  </w:style>
  <w:style w:type="character" w:customStyle="1" w:styleId="BalloonTextChar">
    <w:name w:val="Balloon Text Char"/>
    <w:link w:val="BalloonText"/>
    <w:uiPriority w:val="99"/>
    <w:semiHidden/>
    <w:rsid w:val="00A84B9E"/>
    <w:rPr>
      <w:rFonts w:ascii="Lucida Grande" w:hAnsi="Lucida Grande" w:cs="Lucida Grande"/>
      <w:sz w:val="18"/>
      <w:szCs w:val="18"/>
      <w:lang w:eastAsia="en-US"/>
    </w:rPr>
  </w:style>
  <w:style w:type="paragraph" w:styleId="ListParagraph">
    <w:name w:val="List Paragraph"/>
    <w:basedOn w:val="Normal"/>
    <w:uiPriority w:val="34"/>
    <w:qFormat/>
    <w:rsid w:val="009E0CE2"/>
    <w:pPr>
      <w:ind w:left="720"/>
    </w:pPr>
  </w:style>
  <w:style w:type="table" w:styleId="TableGrid">
    <w:name w:val="Table Grid"/>
    <w:basedOn w:val="TableNormal"/>
    <w:uiPriority w:val="59"/>
    <w:rsid w:val="0046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9F34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6305">
      <w:bodyDiv w:val="1"/>
      <w:marLeft w:val="0"/>
      <w:marRight w:val="0"/>
      <w:marTop w:val="0"/>
      <w:marBottom w:val="0"/>
      <w:divBdr>
        <w:top w:val="none" w:sz="0" w:space="0" w:color="auto"/>
        <w:left w:val="none" w:sz="0" w:space="0" w:color="auto"/>
        <w:bottom w:val="none" w:sz="0" w:space="0" w:color="auto"/>
        <w:right w:val="none" w:sz="0" w:space="0" w:color="auto"/>
      </w:divBdr>
    </w:div>
    <w:div w:id="1428771093">
      <w:bodyDiv w:val="1"/>
      <w:marLeft w:val="0"/>
      <w:marRight w:val="0"/>
      <w:marTop w:val="0"/>
      <w:marBottom w:val="0"/>
      <w:divBdr>
        <w:top w:val="none" w:sz="0" w:space="0" w:color="auto"/>
        <w:left w:val="none" w:sz="0" w:space="0" w:color="auto"/>
        <w:bottom w:val="none" w:sz="0" w:space="0" w:color="auto"/>
        <w:right w:val="none" w:sz="0" w:space="0" w:color="auto"/>
      </w:divBdr>
    </w:div>
    <w:div w:id="1758668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en.wikipedia.org/wiki/Mutilated_chessboard_problem" TargetMode="External"/><Relationship Id="rId26" Type="http://schemas.openxmlformats.org/officeDocument/2006/relationships/image" Target="media/image5.emf"/><Relationship Id="rId39" Type="http://schemas.openxmlformats.org/officeDocument/2006/relationships/oleObject" Target="embeddings/oleObject9.bin"/><Relationship Id="rId21" Type="http://schemas.openxmlformats.org/officeDocument/2006/relationships/hyperlink" Target="http://montyhallproblem.com" TargetMode="Externa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3.bin"/><Relationship Id="rId50" Type="http://schemas.openxmlformats.org/officeDocument/2006/relationships/image" Target="media/image17.emf"/><Relationship Id="rId55" Type="http://schemas.openxmlformats.org/officeDocument/2006/relationships/image" Target="media/image19.emf"/><Relationship Id="rId63" Type="http://schemas.openxmlformats.org/officeDocument/2006/relationships/image" Target="media/image23.emf"/><Relationship Id="rId68" Type="http://schemas.openxmlformats.org/officeDocument/2006/relationships/oleObject" Target="embeddings/oleObject24.bin"/><Relationship Id="rId76" Type="http://schemas.openxmlformats.org/officeDocument/2006/relationships/oleObject" Target="embeddings/oleObject28.bin"/><Relationship Id="rId84" Type="http://schemas.openxmlformats.org/officeDocument/2006/relationships/oleObject" Target="embeddings/oleObject32.bin"/><Relationship Id="rId7" Type="http://schemas.openxmlformats.org/officeDocument/2006/relationships/hyperlink" Target="http://www.amazon.co.uk/1089-All-That-Journey-Mathematics/dp/0199590028/ref=sr_1_1?ie=UTF8&amp;qid=1360006606&amp;sr=8-1" TargetMode="External"/><Relationship Id="rId71"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hyperlink" Target="http://nrich.maths.org/2484" TargetMode="External"/><Relationship Id="rId29" Type="http://schemas.openxmlformats.org/officeDocument/2006/relationships/oleObject" Target="embeddings/oleObject4.bin"/><Relationship Id="rId11" Type="http://schemas.openxmlformats.org/officeDocument/2006/relationships/hyperlink" Target="http://www.colmanweb.co.uk/Assets/Resources/NumberSystems/Binarycards.ppt" TargetMode="External"/><Relationship Id="rId24" Type="http://schemas.openxmlformats.org/officeDocument/2006/relationships/hyperlink" Target="http://www.youtube.com/watch?v=hjAP8Fy5WhE" TargetMode="External"/><Relationship Id="rId32" Type="http://schemas.openxmlformats.org/officeDocument/2006/relationships/image" Target="media/image8.wmf"/><Relationship Id="rId37" Type="http://schemas.openxmlformats.org/officeDocument/2006/relationships/oleObject" Target="embeddings/oleObject8.bin"/><Relationship Id="rId40" Type="http://schemas.openxmlformats.org/officeDocument/2006/relationships/image" Target="media/image12.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oleObject" Target="embeddings/oleObject18.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30.wmf"/><Relationship Id="rId87" Type="http://schemas.openxmlformats.org/officeDocument/2006/relationships/fontTable" Target="fontTable.xml"/><Relationship Id="rId5" Type="http://schemas.openxmlformats.org/officeDocument/2006/relationships/hyperlink" Target="http://mathsbusking.com" TargetMode="External"/><Relationship Id="rId61" Type="http://schemas.openxmlformats.org/officeDocument/2006/relationships/image" Target="media/image22.wmf"/><Relationship Id="rId82" Type="http://schemas.openxmlformats.org/officeDocument/2006/relationships/oleObject" Target="embeddings/oleObject31.bin"/><Relationship Id="rId19" Type="http://schemas.openxmlformats.org/officeDocument/2006/relationships/hyperlink" Target="http://mathsbusking.com/shows/divine_reminder/"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4.png"/><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6.emf"/><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5.bin"/><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hyperlink" Target="https://projecteuler.net/archives" TargetMode="External"/><Relationship Id="rId3" Type="http://schemas.openxmlformats.org/officeDocument/2006/relationships/settings" Target="settings.xml"/><Relationship Id="rId12" Type="http://schemas.openxmlformats.org/officeDocument/2006/relationships/hyperlink" Target="http://www.colmanweb.co.uk/Assets/Resources/NumberSystems/Binary.doc" TargetMode="External"/><Relationship Id="rId17" Type="http://schemas.openxmlformats.org/officeDocument/2006/relationships/hyperlink" Target="http://en.wikipedia.org/wiki/Eulerian_path" TargetMode="External"/><Relationship Id="rId25" Type="http://schemas.openxmlformats.org/officeDocument/2006/relationships/hyperlink" Target="http://nrich.maths.org/745/solution" TargetMode="External"/><Relationship Id="rId33" Type="http://schemas.openxmlformats.org/officeDocument/2006/relationships/oleObject" Target="embeddings/oleObject6.bin"/><Relationship Id="rId38" Type="http://schemas.openxmlformats.org/officeDocument/2006/relationships/image" Target="media/image11.wmf"/><Relationship Id="rId46" Type="http://schemas.openxmlformats.org/officeDocument/2006/relationships/image" Target="media/image15.emf"/><Relationship Id="rId59" Type="http://schemas.openxmlformats.org/officeDocument/2006/relationships/image" Target="media/image21.emf"/><Relationship Id="rId67" Type="http://schemas.openxmlformats.org/officeDocument/2006/relationships/image" Target="media/image24.wmf"/><Relationship Id="rId20" Type="http://schemas.openxmlformats.org/officeDocument/2006/relationships/hyperlink" Target="http://www.youtube.com/watch?v=mhlc7peGlGg" TargetMode="External"/><Relationship Id="rId41" Type="http://schemas.openxmlformats.org/officeDocument/2006/relationships/oleObject" Target="embeddings/oleObject10.bin"/><Relationship Id="rId54" Type="http://schemas.openxmlformats.org/officeDocument/2006/relationships/hyperlink" Target="http://www.youtube.com/watch?v=rwvIGNXY21Y" TargetMode="External"/><Relationship Id="rId62" Type="http://schemas.openxmlformats.org/officeDocument/2006/relationships/oleObject" Target="embeddings/oleObject20.bin"/><Relationship Id="rId70" Type="http://schemas.openxmlformats.org/officeDocument/2006/relationships/oleObject" Target="embeddings/oleObject25.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mazon.co.uk/Think-Number-Johnny-Ball/dp/1405358025/ref=sr_1_2?s=books&amp;ie=UTF8&amp;qid=1360008145&amp;sr=1-2" TargetMode="External"/><Relationship Id="rId15" Type="http://schemas.openxmlformats.org/officeDocument/2006/relationships/image" Target="media/image3.png"/><Relationship Id="rId23" Type="http://schemas.openxmlformats.org/officeDocument/2006/relationships/hyperlink" Target="http://en.wikipedia.org/wiki/Water,_gas,_and_electricity" TargetMode="Externa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4.bin"/><Relationship Id="rId57" Type="http://schemas.openxmlformats.org/officeDocument/2006/relationships/image" Target="media/image20.emf"/><Relationship Id="rId10" Type="http://schemas.openxmlformats.org/officeDocument/2006/relationships/hyperlink" Target="http://mathsbusking.com/shows/cubic_root_whiz/" TargetMode="External"/><Relationship Id="rId31" Type="http://schemas.openxmlformats.org/officeDocument/2006/relationships/oleObject" Target="embeddings/oleObject5.bin"/><Relationship Id="rId44" Type="http://schemas.openxmlformats.org/officeDocument/2006/relationships/image" Target="media/image14.wmf"/><Relationship Id="rId52" Type="http://schemas.openxmlformats.org/officeDocument/2006/relationships/image" Target="media/image18.emf"/><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image" Target="media/image27.wmf"/><Relationship Id="rId78" Type="http://schemas.openxmlformats.org/officeDocument/2006/relationships/oleObject" Target="embeddings/oleObject29.bin"/><Relationship Id="rId81" Type="http://schemas.openxmlformats.org/officeDocument/2006/relationships/image" Target="media/image31.wmf"/><Relationship Id="rId86" Type="http://schemas.openxmlformats.org/officeDocument/2006/relationships/hyperlink" Target="http://jdkraaikamp.0catch.com/Multiple.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7616A593</Template>
  <TotalTime>340</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Links>
    <vt:vector size="90" baseType="variant">
      <vt:variant>
        <vt:i4>2097188</vt:i4>
      </vt:variant>
      <vt:variant>
        <vt:i4>48</vt:i4>
      </vt:variant>
      <vt:variant>
        <vt:i4>0</vt:i4>
      </vt:variant>
      <vt:variant>
        <vt:i4>5</vt:i4>
      </vt:variant>
      <vt:variant>
        <vt:lpwstr>http://nrich.maths.org/745/solution</vt:lpwstr>
      </vt:variant>
      <vt:variant>
        <vt:lpwstr/>
      </vt:variant>
      <vt:variant>
        <vt:i4>8257638</vt:i4>
      </vt:variant>
      <vt:variant>
        <vt:i4>45</vt:i4>
      </vt:variant>
      <vt:variant>
        <vt:i4>0</vt:i4>
      </vt:variant>
      <vt:variant>
        <vt:i4>5</vt:i4>
      </vt:variant>
      <vt:variant>
        <vt:lpwstr>http://www.youtube.com/watch?v=hjAP8Fy5WhE</vt:lpwstr>
      </vt:variant>
      <vt:variant>
        <vt:lpwstr/>
      </vt:variant>
      <vt:variant>
        <vt:i4>7602189</vt:i4>
      </vt:variant>
      <vt:variant>
        <vt:i4>42</vt:i4>
      </vt:variant>
      <vt:variant>
        <vt:i4>0</vt:i4>
      </vt:variant>
      <vt:variant>
        <vt:i4>5</vt:i4>
      </vt:variant>
      <vt:variant>
        <vt:lpwstr>http://en.wikipedia.org/wiki/Water,_gas,_and_electricity</vt:lpwstr>
      </vt:variant>
      <vt:variant>
        <vt:lpwstr/>
      </vt:variant>
      <vt:variant>
        <vt:i4>4653062</vt:i4>
      </vt:variant>
      <vt:variant>
        <vt:i4>39</vt:i4>
      </vt:variant>
      <vt:variant>
        <vt:i4>0</vt:i4>
      </vt:variant>
      <vt:variant>
        <vt:i4>5</vt:i4>
      </vt:variant>
      <vt:variant>
        <vt:lpwstr>http://montyhallproblem.com/</vt:lpwstr>
      </vt:variant>
      <vt:variant>
        <vt:lpwstr/>
      </vt:variant>
      <vt:variant>
        <vt:i4>8126524</vt:i4>
      </vt:variant>
      <vt:variant>
        <vt:i4>36</vt:i4>
      </vt:variant>
      <vt:variant>
        <vt:i4>0</vt:i4>
      </vt:variant>
      <vt:variant>
        <vt:i4>5</vt:i4>
      </vt:variant>
      <vt:variant>
        <vt:lpwstr>http://www.youtube.com/watch?v=mhlc7peGlGg</vt:lpwstr>
      </vt:variant>
      <vt:variant>
        <vt:lpwstr/>
      </vt:variant>
      <vt:variant>
        <vt:i4>3211335</vt:i4>
      </vt:variant>
      <vt:variant>
        <vt:i4>33</vt:i4>
      </vt:variant>
      <vt:variant>
        <vt:i4>0</vt:i4>
      </vt:variant>
      <vt:variant>
        <vt:i4>5</vt:i4>
      </vt:variant>
      <vt:variant>
        <vt:lpwstr>http://mathsbusking.com/shows/divine_reminder/</vt:lpwstr>
      </vt:variant>
      <vt:variant>
        <vt:lpwstr/>
      </vt:variant>
      <vt:variant>
        <vt:i4>3670141</vt:i4>
      </vt:variant>
      <vt:variant>
        <vt:i4>30</vt:i4>
      </vt:variant>
      <vt:variant>
        <vt:i4>0</vt:i4>
      </vt:variant>
      <vt:variant>
        <vt:i4>5</vt:i4>
      </vt:variant>
      <vt:variant>
        <vt:lpwstr>http://en.wikipedia.org/wiki/Mutilated_chessboard_problem</vt:lpwstr>
      </vt:variant>
      <vt:variant>
        <vt:lpwstr/>
      </vt:variant>
      <vt:variant>
        <vt:i4>5439526</vt:i4>
      </vt:variant>
      <vt:variant>
        <vt:i4>27</vt:i4>
      </vt:variant>
      <vt:variant>
        <vt:i4>0</vt:i4>
      </vt:variant>
      <vt:variant>
        <vt:i4>5</vt:i4>
      </vt:variant>
      <vt:variant>
        <vt:lpwstr>http://en.wikipedia.org/wiki/Eulerian_path</vt:lpwstr>
      </vt:variant>
      <vt:variant>
        <vt:lpwstr/>
      </vt:variant>
      <vt:variant>
        <vt:i4>2883704</vt:i4>
      </vt:variant>
      <vt:variant>
        <vt:i4>24</vt:i4>
      </vt:variant>
      <vt:variant>
        <vt:i4>0</vt:i4>
      </vt:variant>
      <vt:variant>
        <vt:i4>5</vt:i4>
      </vt:variant>
      <vt:variant>
        <vt:lpwstr>http://nrich.maths.org/2484</vt:lpwstr>
      </vt:variant>
      <vt:variant>
        <vt:lpwstr/>
      </vt:variant>
      <vt:variant>
        <vt:i4>5308428</vt:i4>
      </vt:variant>
      <vt:variant>
        <vt:i4>18</vt:i4>
      </vt:variant>
      <vt:variant>
        <vt:i4>0</vt:i4>
      </vt:variant>
      <vt:variant>
        <vt:i4>5</vt:i4>
      </vt:variant>
      <vt:variant>
        <vt:lpwstr>http://www.colmanweb.co.uk/Assets/Resources/NumberSystems/Binary.doc</vt:lpwstr>
      </vt:variant>
      <vt:variant>
        <vt:lpwstr/>
      </vt:variant>
      <vt:variant>
        <vt:i4>852063</vt:i4>
      </vt:variant>
      <vt:variant>
        <vt:i4>15</vt:i4>
      </vt:variant>
      <vt:variant>
        <vt:i4>0</vt:i4>
      </vt:variant>
      <vt:variant>
        <vt:i4>5</vt:i4>
      </vt:variant>
      <vt:variant>
        <vt:lpwstr>http://www.colmanweb.co.uk/Assets/Resources/NumberSystems/Binarycards.ppt</vt:lpwstr>
      </vt:variant>
      <vt:variant>
        <vt:lpwstr/>
      </vt:variant>
      <vt:variant>
        <vt:i4>393292</vt:i4>
      </vt:variant>
      <vt:variant>
        <vt:i4>12</vt:i4>
      </vt:variant>
      <vt:variant>
        <vt:i4>0</vt:i4>
      </vt:variant>
      <vt:variant>
        <vt:i4>5</vt:i4>
      </vt:variant>
      <vt:variant>
        <vt:lpwstr>http://mathsbusking.com/shows/cubic_root_whiz/</vt:lpwstr>
      </vt:variant>
      <vt:variant>
        <vt:lpwstr/>
      </vt:variant>
      <vt:variant>
        <vt:i4>4194311</vt:i4>
      </vt:variant>
      <vt:variant>
        <vt:i4>6</vt:i4>
      </vt:variant>
      <vt:variant>
        <vt:i4>0</vt:i4>
      </vt:variant>
      <vt:variant>
        <vt:i4>5</vt:i4>
      </vt:variant>
      <vt:variant>
        <vt:lpwstr>http://www.amazon.co.uk/1089-All-That-Journey-Mathematics/dp/0199590028/ref=sr_1_1?ie=UTF8&amp;qid=1360006606&amp;sr=8-1</vt:lpwstr>
      </vt:variant>
      <vt:variant>
        <vt:lpwstr/>
      </vt:variant>
      <vt:variant>
        <vt:i4>3145851</vt:i4>
      </vt:variant>
      <vt:variant>
        <vt:i4>3</vt:i4>
      </vt:variant>
      <vt:variant>
        <vt:i4>0</vt:i4>
      </vt:variant>
      <vt:variant>
        <vt:i4>5</vt:i4>
      </vt:variant>
      <vt:variant>
        <vt:lpwstr>http://www.amazon.co.uk/Think-Number-Johnny-Ball/dp/1405358025/ref=sr_1_2?s=books&amp;ie=UTF8&amp;qid=1360008145&amp;sr=1-2</vt:lpwstr>
      </vt:variant>
      <vt:variant>
        <vt:lpwstr/>
      </vt:variant>
      <vt:variant>
        <vt:i4>6225937</vt:i4>
      </vt:variant>
      <vt:variant>
        <vt:i4>0</vt:i4>
      </vt:variant>
      <vt:variant>
        <vt:i4>0</vt:i4>
      </vt:variant>
      <vt:variant>
        <vt:i4>5</vt:i4>
      </vt:variant>
      <vt:variant>
        <vt:lpwstr>http://mathsbusking.com/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&amp; Mrs Colman</dc:creator>
  <cp:keywords/>
  <dc:description/>
  <cp:lastModifiedBy>Graham Colman</cp:lastModifiedBy>
  <cp:revision>9</cp:revision>
  <cp:lastPrinted>2013-09-10T15:45:00Z</cp:lastPrinted>
  <dcterms:created xsi:type="dcterms:W3CDTF">2017-07-03T14:22:00Z</dcterms:created>
  <dcterms:modified xsi:type="dcterms:W3CDTF">2019-07-12T21:13:00Z</dcterms:modified>
</cp:coreProperties>
</file>