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41D56" w14:textId="77777777" w:rsidR="002232A1" w:rsidRPr="00920F66" w:rsidRDefault="00E81A29" w:rsidP="00920F66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920F66">
        <w:rPr>
          <w:rFonts w:cstheme="minorHAnsi"/>
          <w:b/>
          <w:sz w:val="32"/>
          <w:szCs w:val="24"/>
        </w:rPr>
        <w:t>Parametric Integration</w:t>
      </w:r>
    </w:p>
    <w:p w14:paraId="62964EEC" w14:textId="77777777" w:rsidR="00E81A29" w:rsidRPr="00920F66" w:rsidRDefault="00E81A29" w:rsidP="004141D2">
      <w:pPr>
        <w:spacing w:after="0" w:line="240" w:lineRule="auto"/>
        <w:rPr>
          <w:rFonts w:cstheme="minorHAnsi"/>
          <w:sz w:val="24"/>
          <w:szCs w:val="24"/>
        </w:rPr>
      </w:pPr>
    </w:p>
    <w:p w14:paraId="3B5E960A" w14:textId="77777777" w:rsidR="00EC575C" w:rsidRPr="00920F66" w:rsidRDefault="00EC575C" w:rsidP="004141D2">
      <w:pPr>
        <w:spacing w:after="0" w:line="240" w:lineRule="auto"/>
        <w:rPr>
          <w:rFonts w:cstheme="minorHAnsi"/>
          <w:sz w:val="24"/>
          <w:szCs w:val="24"/>
        </w:rPr>
      </w:pPr>
    </w:p>
    <w:p w14:paraId="36AEE376" w14:textId="77777777" w:rsidR="00E81A29" w:rsidRDefault="005031D1" w:rsidP="004141D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920F66">
        <w:rPr>
          <w:rFonts w:cstheme="minorHAnsi"/>
          <w:sz w:val="24"/>
          <w:szCs w:val="24"/>
        </w:rPr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nary>
        <m:r>
          <w:rPr>
            <w:rFonts w:ascii="Cambria Math" w:hAnsi="Cambria Math" w:cstheme="minorHAnsi"/>
            <w:sz w:val="24"/>
            <w:szCs w:val="24"/>
          </w:rPr>
          <m:t>dx</m:t>
        </m:r>
      </m:oMath>
      <w:r w:rsidRPr="00920F66">
        <w:rPr>
          <w:rFonts w:eastAsiaTheme="minorEastAsia" w:cstheme="minorHAnsi"/>
          <w:sz w:val="24"/>
          <w:szCs w:val="24"/>
        </w:rPr>
        <w:t xml:space="preserve"> </w:t>
      </w:r>
      <w:r w:rsidR="00920F66" w:rsidRPr="00920F66">
        <w:rPr>
          <w:rFonts w:eastAsiaTheme="minorEastAsia" w:cstheme="minorHAnsi"/>
          <w:sz w:val="24"/>
          <w:szCs w:val="24"/>
        </w:rPr>
        <w:t xml:space="preserve">between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eastAsiaTheme="minorEastAsia" w:hAnsi="Cambria Math" w:cstheme="minorHAnsi"/>
            <w:sz w:val="24"/>
            <w:szCs w:val="24"/>
          </w:rPr>
          <m:t>=0</m:t>
        </m:r>
      </m:oMath>
      <w:r w:rsidR="00920F66" w:rsidRPr="00920F66">
        <w:rPr>
          <w:rFonts w:eastAsiaTheme="minorEastAsia" w:cstheme="minorHAnsi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eastAsiaTheme="minorEastAsia" w:hAnsi="Cambria Math" w:cstheme="minorHAnsi"/>
            <w:sz w:val="24"/>
            <w:szCs w:val="24"/>
          </w:rPr>
          <m:t>=2π</m:t>
        </m:r>
      </m:oMath>
      <w:r w:rsidR="00920F66" w:rsidRPr="00920F66">
        <w:rPr>
          <w:rFonts w:eastAsiaTheme="minorEastAsia" w:cstheme="minorHAnsi"/>
          <w:sz w:val="24"/>
          <w:szCs w:val="24"/>
        </w:rPr>
        <w:t xml:space="preserve">, </w:t>
      </w:r>
      <w:r w:rsidRPr="00920F66">
        <w:rPr>
          <w:rFonts w:eastAsiaTheme="minorEastAsia" w:cstheme="minorHAnsi"/>
          <w:sz w:val="24"/>
          <w:szCs w:val="24"/>
        </w:rPr>
        <w:t>for the parametric equations below…</w:t>
      </w:r>
    </w:p>
    <w:p w14:paraId="6E58F9EF" w14:textId="77777777" w:rsidR="00855FC4" w:rsidRDefault="00855FC4" w:rsidP="004141D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55FC4" w14:paraId="45ED6265" w14:textId="77777777" w:rsidTr="00855FC4">
        <w:trPr>
          <w:jc w:val="center"/>
        </w:trPr>
        <w:tc>
          <w:tcPr>
            <w:tcW w:w="4508" w:type="dxa"/>
            <w:vAlign w:val="center"/>
          </w:tcPr>
          <w:p w14:paraId="66793E62" w14:textId="77777777" w:rsidR="00855FC4" w:rsidRDefault="00855FC4" w:rsidP="00855FC4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x=4sint</m:t>
              </m:r>
            </m:oMath>
            <w:r w:rsidRPr="00920F66">
              <w:rPr>
                <w:rFonts w:eastAsiaTheme="minorEastAsia" w:cstheme="minorHAnsi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y=3cos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oMath>
          </w:p>
        </w:tc>
        <w:tc>
          <w:tcPr>
            <w:tcW w:w="4508" w:type="dxa"/>
            <w:vAlign w:val="center"/>
          </w:tcPr>
          <w:p w14:paraId="545B197B" w14:textId="77777777" w:rsidR="00855FC4" w:rsidRDefault="00855FC4" w:rsidP="00855FC4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920F66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B52BFD" wp14:editId="0D6554A8">
                  <wp:extent cx="2559050" cy="158374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0684" b="10894"/>
                          <a:stretch/>
                        </pic:blipFill>
                        <pic:spPr bwMode="auto">
                          <a:xfrm>
                            <a:off x="0" y="0"/>
                            <a:ext cx="2563073" cy="1586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486F2" w14:textId="77777777" w:rsidR="00855FC4" w:rsidRPr="00920F66" w:rsidRDefault="00855FC4" w:rsidP="004141D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6019CBFA" w14:textId="77777777" w:rsidR="005031D1" w:rsidRPr="00920F66" w:rsidRDefault="00F0104F" w:rsidP="00855FC4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y</m:t>
              </m:r>
            </m:e>
          </m:nary>
          <m:r>
            <w:rPr>
              <w:rFonts w:ascii="Cambria Math" w:hAnsi="Cambria Math" w:cstheme="minorHAnsi"/>
              <w:sz w:val="24"/>
              <w:szCs w:val="24"/>
            </w:rPr>
            <m:t>dx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inorHAnsi"/>
                  <w:color w:val="00B050"/>
                  <w:sz w:val="24"/>
                  <w:szCs w:val="24"/>
                </w:rPr>
                <m:t>3cos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t</m:t>
              </m:r>
            </m:e>
          </m:nary>
          <m:r>
            <w:rPr>
              <w:rFonts w:ascii="Cambria Math" w:hAnsi="Cambria Math" w:cstheme="minorHAnsi"/>
              <w:color w:val="FF0000"/>
              <w:sz w:val="24"/>
              <w:szCs w:val="24"/>
            </w:rPr>
            <m:t>dx</m:t>
          </m:r>
        </m:oMath>
      </m:oMathPara>
    </w:p>
    <w:p w14:paraId="58B31C65" w14:textId="77777777" w:rsidR="005031D1" w:rsidRPr="00920F66" w:rsidRDefault="005031D1" w:rsidP="00855FC4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p w14:paraId="6A554214" w14:textId="77777777" w:rsidR="005031D1" w:rsidRPr="00920F66" w:rsidRDefault="005031D1" w:rsidP="00855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x=4sint</m:t>
          </m:r>
        </m:oMath>
      </m:oMathPara>
    </w:p>
    <w:p w14:paraId="63D4EEFA" w14:textId="77777777" w:rsidR="005031D1" w:rsidRPr="00920F66" w:rsidRDefault="005031D1" w:rsidP="00855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⇒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dx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d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=4cos</m:t>
          </m:r>
          <m:r>
            <w:rPr>
              <w:rFonts w:ascii="Cambria Math" w:hAnsi="Cambria Math" w:cstheme="minorHAnsi"/>
              <w:sz w:val="24"/>
              <w:szCs w:val="24"/>
            </w:rPr>
            <m:t>t</m:t>
          </m:r>
        </m:oMath>
      </m:oMathPara>
    </w:p>
    <w:p w14:paraId="7AE0D45E" w14:textId="77777777" w:rsidR="005031D1" w:rsidRPr="00920F66" w:rsidRDefault="005031D1" w:rsidP="00855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⇒dx=4cos</m:t>
          </m:r>
          <m:r>
            <w:rPr>
              <w:rFonts w:ascii="Cambria Math" w:hAnsi="Cambria Math" w:cstheme="minorHAnsi"/>
              <w:sz w:val="24"/>
              <w:szCs w:val="24"/>
            </w:rPr>
            <m:t>t dt</m:t>
          </m:r>
        </m:oMath>
      </m:oMathPara>
    </w:p>
    <w:p w14:paraId="1E401B67" w14:textId="77777777" w:rsidR="00E81A29" w:rsidRPr="00920F66" w:rsidRDefault="00E81A29" w:rsidP="00855FC4">
      <w:pPr>
        <w:spacing w:after="0" w:line="360" w:lineRule="auto"/>
        <w:rPr>
          <w:rFonts w:cstheme="minorHAnsi"/>
          <w:sz w:val="24"/>
          <w:szCs w:val="24"/>
        </w:rPr>
      </w:pPr>
    </w:p>
    <w:p w14:paraId="1C67FEA2" w14:textId="77777777" w:rsidR="00ED63B6" w:rsidRPr="00920F66" w:rsidRDefault="00F0104F" w:rsidP="00855FC4">
      <w:pPr>
        <w:spacing w:after="0" w:line="360" w:lineRule="auto"/>
        <w:rPr>
          <w:rFonts w:eastAsiaTheme="minorEastAsia" w:cstheme="minorHAnsi"/>
          <w:color w:val="FF0000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</m:nary>
          <m:r>
            <w:rPr>
              <w:rFonts w:ascii="Cambria Math" w:hAnsi="Cambria Math" w:cstheme="minorHAnsi"/>
              <w:sz w:val="24"/>
              <w:szCs w:val="24"/>
            </w:rPr>
            <m:t>dx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inorHAnsi"/>
                  <w:color w:val="00B050"/>
                  <w:sz w:val="24"/>
                  <w:szCs w:val="24"/>
                </w:rPr>
                <m:t>3cos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t</m:t>
              </m:r>
            </m:e>
          </m:nary>
          <m:r>
            <w:rPr>
              <w:rFonts w:ascii="Cambria Math" w:hAnsi="Cambria Math" w:cstheme="minorHAnsi"/>
              <w:color w:val="FF0000"/>
              <w:sz w:val="24"/>
              <w:szCs w:val="24"/>
            </w:rPr>
            <m:t>dx</m:t>
          </m:r>
        </m:oMath>
      </m:oMathPara>
    </w:p>
    <w:p w14:paraId="5CA059E0" w14:textId="77777777" w:rsidR="00ED63B6" w:rsidRPr="00920F66" w:rsidRDefault="005031D1" w:rsidP="00855FC4">
      <w:pPr>
        <w:spacing w:after="0" w:line="360" w:lineRule="auto"/>
        <w:rPr>
          <w:rFonts w:eastAsiaTheme="minorEastAsia" w:cstheme="minorHAnsi"/>
          <w:color w:val="FF0000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inorHAnsi"/>
                  <w:color w:val="00B050"/>
                  <w:sz w:val="24"/>
                  <w:szCs w:val="24"/>
                </w:rPr>
                <m:t>3cos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t</m:t>
              </m:r>
            </m:e>
          </m:nary>
          <m:r>
            <w:rPr>
              <w:rFonts w:ascii="Cambria Math" w:hAnsi="Cambria Math" w:cstheme="minorHAnsi"/>
              <w:sz w:val="24"/>
              <w:szCs w:val="24"/>
            </w:rPr>
            <m:t>×</m:t>
          </m:r>
          <m:r>
            <w:rPr>
              <w:rFonts w:ascii="Cambria Math" w:eastAsiaTheme="minorEastAsia" w:hAnsi="Cambria Math" w:cstheme="minorHAnsi"/>
              <w:color w:val="FF0000"/>
              <w:sz w:val="24"/>
              <w:szCs w:val="24"/>
            </w:rPr>
            <m:t>4cos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t dt</m:t>
          </m:r>
        </m:oMath>
      </m:oMathPara>
    </w:p>
    <w:p w14:paraId="0EA4DC17" w14:textId="77777777" w:rsidR="005031D1" w:rsidRPr="00920F66" w:rsidRDefault="005031D1" w:rsidP="00855FC4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=12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nary>
          <m:r>
            <w:rPr>
              <w:rFonts w:ascii="Cambria Math" w:hAnsi="Cambria Math" w:cstheme="minorHAnsi"/>
              <w:sz w:val="24"/>
              <w:szCs w:val="24"/>
            </w:rPr>
            <m:t xml:space="preserve"> dt</m:t>
          </m:r>
        </m:oMath>
      </m:oMathPara>
    </w:p>
    <w:p w14:paraId="659C1F8B" w14:textId="77777777" w:rsidR="00ED63B6" w:rsidRPr="00920F66" w:rsidRDefault="00ED63B6" w:rsidP="00855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cos2t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t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-1⇒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cos2t+1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</m:oMath>
      </m:oMathPara>
    </w:p>
    <w:p w14:paraId="3172F263" w14:textId="77777777" w:rsidR="00920F66" w:rsidRPr="00920F66" w:rsidRDefault="00920F66" w:rsidP="00855FC4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1C9801B" w14:textId="77777777" w:rsidR="00920F66" w:rsidRPr="00920F66" w:rsidRDefault="00920F66" w:rsidP="00855F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920F66">
        <w:rPr>
          <w:rFonts w:eastAsiaTheme="minorEastAsia" w:cstheme="minorHAnsi"/>
          <w:sz w:val="24"/>
          <w:szCs w:val="24"/>
        </w:rPr>
        <w:t>Integration becomes…</w:t>
      </w:r>
    </w:p>
    <w:p w14:paraId="4A4451DE" w14:textId="77777777" w:rsidR="00920F66" w:rsidRPr="00920F66" w:rsidRDefault="00920F66" w:rsidP="00855FC4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A05851F" w14:textId="77777777" w:rsidR="00920F66" w:rsidRPr="00920F66" w:rsidRDefault="00920F66" w:rsidP="00855FC4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12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nary>
          <m:r>
            <w:rPr>
              <w:rFonts w:ascii="Cambria Math" w:hAnsi="Cambria Math" w:cstheme="minorHAnsi"/>
              <w:sz w:val="24"/>
              <w:szCs w:val="24"/>
            </w:rPr>
            <m:t xml:space="preserve"> dt=6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cos2t+1</m:t>
              </m:r>
            </m:e>
          </m:nary>
          <m:r>
            <w:rPr>
              <w:rFonts w:ascii="Cambria Math" w:hAnsi="Cambria Math" w:cstheme="minorHAnsi"/>
              <w:sz w:val="24"/>
              <w:szCs w:val="24"/>
            </w:rPr>
            <m:t xml:space="preserve"> dt</m:t>
          </m:r>
        </m:oMath>
      </m:oMathPara>
    </w:p>
    <w:p w14:paraId="00D0B714" w14:textId="77777777" w:rsidR="00920F66" w:rsidRPr="00920F66" w:rsidRDefault="00920F66" w:rsidP="00855FC4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=6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sin2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2π</m:t>
              </m:r>
            </m:sup>
          </m:sSubSup>
        </m:oMath>
      </m:oMathPara>
    </w:p>
    <w:p w14:paraId="620C324F" w14:textId="77777777" w:rsidR="00920F66" w:rsidRPr="00920F66" w:rsidRDefault="00920F66" w:rsidP="00855FC4">
      <w:pPr>
        <w:spacing w:after="0" w:line="360" w:lineRule="auto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=6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sin4π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+2π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sin0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d>
            </m:e>
          </m:d>
        </m:oMath>
      </m:oMathPara>
    </w:p>
    <w:p w14:paraId="08F2FBD0" w14:textId="77777777" w:rsidR="00855FC4" w:rsidRDefault="00920F66" w:rsidP="00855FC4">
      <w:pPr>
        <w:spacing w:after="0" w:line="360" w:lineRule="auto"/>
        <w:jc w:val="center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=12π</m:t>
        </m:r>
      </m:oMath>
      <w:r w:rsidR="00855FC4">
        <w:rPr>
          <w:rFonts w:eastAsiaTheme="minorEastAsia" w:cstheme="minorHAnsi"/>
          <w:sz w:val="24"/>
          <w:szCs w:val="24"/>
        </w:rPr>
        <w:br w:type="page"/>
      </w:r>
    </w:p>
    <w:p w14:paraId="6CB303D8" w14:textId="77777777" w:rsidR="00855FC4" w:rsidRPr="00D30657" w:rsidRDefault="00855FC4" w:rsidP="00D3065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30657">
        <w:rPr>
          <w:rFonts w:eastAsiaTheme="minorEastAsia" w:cstheme="minorHAnsi"/>
          <w:sz w:val="24"/>
          <w:szCs w:val="24"/>
        </w:rPr>
        <w:lastRenderedPageBreak/>
        <w:t>Now try these…</w:t>
      </w:r>
    </w:p>
    <w:p w14:paraId="2AA778E5" w14:textId="77777777" w:rsidR="00D30657" w:rsidRPr="00D30657" w:rsidRDefault="00D30657" w:rsidP="00D3065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75D5B3BE" w14:textId="3FD6C6F5" w:rsidR="00855FC4" w:rsidRDefault="00855FC4" w:rsidP="00D30657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  <w:r w:rsidRPr="00D30657">
        <w:rPr>
          <w:rFonts w:cstheme="minorHAnsi"/>
          <w:sz w:val="24"/>
          <w:szCs w:val="24"/>
        </w:rPr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nary>
        <m:r>
          <w:rPr>
            <w:rFonts w:ascii="Cambria Math" w:hAnsi="Cambria Math" w:cstheme="minorHAnsi"/>
            <w:sz w:val="24"/>
            <w:szCs w:val="24"/>
          </w:rPr>
          <m:t>dx</m:t>
        </m:r>
      </m:oMath>
      <w:r w:rsidRPr="00D30657">
        <w:rPr>
          <w:rFonts w:eastAsiaTheme="minorEastAsia" w:cstheme="minorHAnsi"/>
          <w:sz w:val="24"/>
          <w:szCs w:val="24"/>
        </w:rPr>
        <w:t xml:space="preserve"> between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eastAsiaTheme="minorEastAsia" w:hAnsi="Cambria Math" w:cstheme="minorHAnsi"/>
            <w:sz w:val="24"/>
            <w:szCs w:val="24"/>
          </w:rPr>
          <m:t>=0</m:t>
        </m:r>
      </m:oMath>
      <w:r w:rsidRPr="00D30657">
        <w:rPr>
          <w:rFonts w:eastAsiaTheme="minorEastAsia" w:cstheme="minorHAnsi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eastAsiaTheme="minorEastAsia" w:hAnsi="Cambria Math" w:cstheme="minorHAnsi"/>
            <w:sz w:val="24"/>
            <w:szCs w:val="24"/>
          </w:rPr>
          <m:t>=2π</m:t>
        </m:r>
      </m:oMath>
      <w:r w:rsidRPr="00D30657">
        <w:rPr>
          <w:rFonts w:eastAsiaTheme="minorEastAsia" w:cstheme="minorHAnsi"/>
          <w:sz w:val="24"/>
          <w:szCs w:val="24"/>
        </w:rPr>
        <w:t xml:space="preserve">, for </w:t>
      </w:r>
      <m:oMath>
        <m:r>
          <w:rPr>
            <w:rFonts w:ascii="Cambria Math" w:hAnsi="Cambria Math" w:cstheme="minorHAnsi"/>
            <w:sz w:val="24"/>
            <w:szCs w:val="24"/>
          </w:rPr>
          <m:t>x=3sint</m:t>
        </m:r>
      </m:oMath>
      <w:r w:rsidRPr="00D30657">
        <w:rPr>
          <w:rFonts w:eastAsiaTheme="minorEastAsia" w:cstheme="minorHAnsi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y=5cos</m:t>
        </m:r>
        <m:r>
          <w:rPr>
            <w:rFonts w:ascii="Cambria Math" w:hAnsi="Cambria Math" w:cstheme="minorHAnsi"/>
            <w:sz w:val="24"/>
            <w:szCs w:val="24"/>
          </w:rPr>
          <m:t>t</m:t>
        </m:r>
      </m:oMath>
      <w:r w:rsidRPr="00D30657">
        <w:rPr>
          <w:rFonts w:eastAsiaTheme="minorEastAsia" w:cstheme="minorHAnsi"/>
          <w:sz w:val="24"/>
          <w:szCs w:val="24"/>
        </w:rPr>
        <w:t>.</w:t>
      </w:r>
    </w:p>
    <w:p w14:paraId="225D75F6" w14:textId="77777777" w:rsidR="00D30657" w:rsidRPr="00D30657" w:rsidRDefault="00D30657" w:rsidP="00D30657">
      <w:pPr>
        <w:pStyle w:val="ListParagraph"/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</w:p>
    <w:p w14:paraId="7683349B" w14:textId="77777777" w:rsidR="00F31F09" w:rsidRDefault="00F31F09" w:rsidP="00D30657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  <w:r w:rsidRPr="00D30657">
        <w:rPr>
          <w:rFonts w:cstheme="minorHAnsi"/>
          <w:sz w:val="24"/>
          <w:szCs w:val="24"/>
        </w:rPr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nary>
        <m:r>
          <w:rPr>
            <w:rFonts w:ascii="Cambria Math" w:hAnsi="Cambria Math" w:cstheme="minorHAnsi"/>
            <w:sz w:val="24"/>
            <w:szCs w:val="24"/>
          </w:rPr>
          <m:t>dx</m:t>
        </m:r>
      </m:oMath>
      <w:r w:rsidRPr="00D30657">
        <w:rPr>
          <w:rFonts w:eastAsiaTheme="minorEastAsia" w:cstheme="minorHAnsi"/>
          <w:sz w:val="24"/>
          <w:szCs w:val="24"/>
        </w:rPr>
        <w:t xml:space="preserve"> between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eastAsiaTheme="minorEastAsia" w:hAnsi="Cambria Math" w:cstheme="minorHAnsi"/>
            <w:sz w:val="24"/>
            <w:szCs w:val="24"/>
          </w:rPr>
          <m:t>=2</m:t>
        </m:r>
      </m:oMath>
      <w:r w:rsidRPr="00D30657">
        <w:rPr>
          <w:rFonts w:eastAsiaTheme="minorEastAsia" w:cstheme="minorHAnsi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eastAsiaTheme="minorEastAsia" w:hAnsi="Cambria Math" w:cstheme="minorHAnsi"/>
            <w:sz w:val="24"/>
            <w:szCs w:val="24"/>
          </w:rPr>
          <m:t>=3</m:t>
        </m:r>
      </m:oMath>
      <w:r w:rsidRPr="00D30657">
        <w:rPr>
          <w:rFonts w:eastAsiaTheme="minorEastAsia" w:cstheme="minorHAnsi"/>
          <w:sz w:val="24"/>
          <w:szCs w:val="24"/>
        </w:rPr>
        <w:t>, for</w:t>
      </w:r>
      <w:r w:rsidR="00D30657">
        <w:rPr>
          <w:rFonts w:eastAsiaTheme="minorEastAsia" w:cstheme="minorHAnsi"/>
          <w:sz w:val="24"/>
          <w:szCs w:val="24"/>
        </w:rPr>
        <w:t xml:space="preserve"> the parametric equations below…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383"/>
      </w:tblGrid>
      <w:tr w:rsidR="00D30657" w14:paraId="5C0C72A4" w14:textId="77777777" w:rsidTr="00D30657">
        <w:tc>
          <w:tcPr>
            <w:tcW w:w="4508" w:type="dxa"/>
            <w:vAlign w:val="center"/>
          </w:tcPr>
          <w:p w14:paraId="22862123" w14:textId="77777777" w:rsidR="00D30657" w:rsidRDefault="00D30657" w:rsidP="00D30657">
            <w:pPr>
              <w:pStyle w:val="ListParagraph"/>
              <w:spacing w:line="360" w:lineRule="auto"/>
              <w:ind w:left="0"/>
              <w:jc w:val="center"/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x=t+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den>
              </m:f>
            </m:oMath>
            <w:r w:rsidRPr="00D30657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920F66">
              <w:rPr>
                <w:rFonts w:eastAsiaTheme="minorEastAsia" w:cstheme="minorHAnsi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y=t-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t</m:t>
                  </m:r>
                </m:den>
              </m:f>
            </m:oMath>
            <w:r w:rsidRPr="00D30657">
              <w:rPr>
                <w:rFonts w:eastAsiaTheme="minorEastAsia" w:cstheme="minorHAnsi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center"/>
          </w:tcPr>
          <w:p w14:paraId="0EB1F4E3" w14:textId="77777777" w:rsidR="00D30657" w:rsidRDefault="00D30657" w:rsidP="00D30657">
            <w:pPr>
              <w:pStyle w:val="ListParagraph"/>
              <w:spacing w:line="360" w:lineRule="auto"/>
              <w:ind w:left="0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D30657">
              <w:rPr>
                <w:noProof/>
                <w:lang w:eastAsia="en-GB"/>
              </w:rPr>
              <w:drawing>
                <wp:inline distT="0" distB="0" distL="0" distR="0" wp14:anchorId="036D6DBA" wp14:editId="181730FE">
                  <wp:extent cx="1512000" cy="1339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3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6F709" w14:textId="77777777" w:rsidR="00D30657" w:rsidRPr="00D30657" w:rsidRDefault="00D30657" w:rsidP="00D30657">
      <w:pPr>
        <w:pStyle w:val="ListParagraph"/>
        <w:spacing w:after="0" w:line="360" w:lineRule="auto"/>
        <w:ind w:left="360"/>
        <w:jc w:val="center"/>
        <w:rPr>
          <w:rFonts w:eastAsiaTheme="minorEastAsia" w:cstheme="minorHAnsi"/>
          <w:sz w:val="24"/>
          <w:szCs w:val="24"/>
        </w:rPr>
      </w:pPr>
    </w:p>
    <w:p w14:paraId="0E8FFEF9" w14:textId="77777777" w:rsidR="00855FC4" w:rsidRDefault="00855FC4" w:rsidP="00D30657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  <w:r w:rsidRPr="00D30657">
        <w:rPr>
          <w:rFonts w:eastAsiaTheme="minorEastAsia" w:cstheme="minorHAnsi"/>
          <w:sz w:val="24"/>
          <w:szCs w:val="24"/>
        </w:rPr>
        <w:t xml:space="preserve">Find the area bounded by the </w:t>
      </w:r>
      <w:r w:rsidR="00F31F09" w:rsidRPr="00D30657">
        <w:rPr>
          <w:rFonts w:eastAsiaTheme="minorEastAsia" w:cstheme="minorHAnsi"/>
          <w:sz w:val="24"/>
          <w:szCs w:val="24"/>
        </w:rPr>
        <w:t xml:space="preserve">x-axis and the </w:t>
      </w:r>
      <w:r w:rsidRPr="00D30657">
        <w:rPr>
          <w:rFonts w:eastAsiaTheme="minorEastAsia" w:cstheme="minorHAnsi"/>
          <w:sz w:val="24"/>
          <w:szCs w:val="24"/>
        </w:rPr>
        <w:t xml:space="preserve">curve with parametric equations </w:t>
      </w:r>
      <w:r w:rsidR="00D30657">
        <w:rPr>
          <w:rFonts w:eastAsiaTheme="minorEastAsia" w:cstheme="minorHAnsi"/>
          <w:sz w:val="24"/>
          <w:szCs w:val="24"/>
        </w:rPr>
        <w:t xml:space="preserve">below </w:t>
      </w:r>
      <w:r w:rsidR="00D30657" w:rsidRPr="00D30657">
        <w:rPr>
          <w:rFonts w:eastAsiaTheme="minorEastAsia" w:cstheme="minorHAnsi"/>
          <w:sz w:val="24"/>
          <w:szCs w:val="24"/>
        </w:rPr>
        <w:t xml:space="preserve">between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0≤</m:t>
        </m:r>
        <m:r>
          <w:rPr>
            <w:rFonts w:ascii="Cambria Math" w:hAnsi="Cambria Math" w:cstheme="minorHAnsi"/>
            <w:sz w:val="24"/>
            <w:szCs w:val="24"/>
          </w:rPr>
          <m:t>t≤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π</m:t>
            </m: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="00D30657" w:rsidRPr="00D30657">
        <w:rPr>
          <w:rFonts w:eastAsiaTheme="minorEastAsia" w:cstheme="minorHAnsi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370"/>
      </w:tblGrid>
      <w:tr w:rsidR="00D30657" w14:paraId="08293FC6" w14:textId="77777777" w:rsidTr="00D30657">
        <w:tc>
          <w:tcPr>
            <w:tcW w:w="4508" w:type="dxa"/>
            <w:vAlign w:val="center"/>
          </w:tcPr>
          <w:p w14:paraId="45353CBF" w14:textId="77777777" w:rsidR="00D30657" w:rsidRDefault="00D30657" w:rsidP="00D30657">
            <w:pPr>
              <w:pStyle w:val="ListParagraph"/>
              <w:spacing w:line="360" w:lineRule="auto"/>
              <w:ind w:left="0"/>
              <w:jc w:val="center"/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x=sint</m:t>
              </m:r>
            </m:oMath>
            <w:r w:rsidRPr="00D30657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920F66">
              <w:rPr>
                <w:rFonts w:eastAsiaTheme="minorEastAsia" w:cstheme="minorHAnsi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y=sin2t</m:t>
              </m:r>
            </m:oMath>
          </w:p>
        </w:tc>
        <w:tc>
          <w:tcPr>
            <w:tcW w:w="4508" w:type="dxa"/>
            <w:vAlign w:val="center"/>
          </w:tcPr>
          <w:p w14:paraId="26683E42" w14:textId="77777777" w:rsidR="00D30657" w:rsidRDefault="00D30657" w:rsidP="00D30657">
            <w:pPr>
              <w:pStyle w:val="ListParagraph"/>
              <w:spacing w:line="360" w:lineRule="auto"/>
              <w:ind w:left="0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D30657">
              <w:rPr>
                <w:noProof/>
                <w:lang w:eastAsia="en-GB"/>
              </w:rPr>
              <w:drawing>
                <wp:inline distT="0" distB="0" distL="0" distR="0" wp14:anchorId="4CBF517F" wp14:editId="62A64B14">
                  <wp:extent cx="1310400" cy="13392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00" cy="13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04195" w14:textId="77777777" w:rsidR="00D30657" w:rsidRPr="00D30657" w:rsidRDefault="00D30657" w:rsidP="00D30657">
      <w:pPr>
        <w:pStyle w:val="ListParagraph"/>
        <w:spacing w:after="0" w:line="360" w:lineRule="auto"/>
        <w:ind w:left="360"/>
        <w:jc w:val="center"/>
        <w:rPr>
          <w:rFonts w:eastAsiaTheme="minorEastAsia" w:cstheme="minorHAnsi"/>
          <w:sz w:val="24"/>
          <w:szCs w:val="24"/>
        </w:rPr>
      </w:pPr>
    </w:p>
    <w:p w14:paraId="2060C2E1" w14:textId="77777777" w:rsidR="00D30657" w:rsidRDefault="00F31F09" w:rsidP="00D30657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  <w:r w:rsidRPr="00D30657">
        <w:rPr>
          <w:rFonts w:eastAsiaTheme="minorEastAsia" w:cstheme="minorHAnsi"/>
          <w:sz w:val="24"/>
          <w:szCs w:val="24"/>
        </w:rPr>
        <w:t xml:space="preserve">Find the positive integral bounded by the x-axis and the curve with parametric equations </w:t>
      </w:r>
      <w:r w:rsidR="00D30657">
        <w:rPr>
          <w:rFonts w:eastAsiaTheme="minorEastAsia" w:cstheme="minorHAnsi"/>
          <w:sz w:val="24"/>
          <w:szCs w:val="24"/>
        </w:rPr>
        <w:t>below…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4343"/>
      </w:tblGrid>
      <w:tr w:rsidR="00D30657" w14:paraId="1CD91C8C" w14:textId="77777777" w:rsidTr="00D30657">
        <w:tc>
          <w:tcPr>
            <w:tcW w:w="4313" w:type="dxa"/>
            <w:vAlign w:val="center"/>
          </w:tcPr>
          <w:p w14:paraId="3B20EBBC" w14:textId="77777777" w:rsidR="00D30657" w:rsidRPr="00D30657" w:rsidRDefault="00D30657" w:rsidP="00D30657">
            <w:pPr>
              <w:spacing w:line="360" w:lineRule="auto"/>
              <w:jc w:val="center"/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x=t-2sint</m:t>
              </m:r>
            </m:oMath>
            <w:r w:rsidRPr="00D30657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920F66">
              <w:rPr>
                <w:rFonts w:eastAsiaTheme="minorEastAsia" w:cstheme="minorHAnsi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y=1-2cost</m:t>
              </m:r>
            </m:oMath>
          </w:p>
        </w:tc>
        <w:tc>
          <w:tcPr>
            <w:tcW w:w="4343" w:type="dxa"/>
            <w:vAlign w:val="center"/>
          </w:tcPr>
          <w:p w14:paraId="79005566" w14:textId="77777777" w:rsidR="00D30657" w:rsidRDefault="00D30657" w:rsidP="00D30657">
            <w:pPr>
              <w:pStyle w:val="ListParagraph"/>
              <w:spacing w:line="360" w:lineRule="auto"/>
              <w:ind w:left="0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D30657">
              <w:rPr>
                <w:noProof/>
                <w:lang w:eastAsia="en-GB"/>
              </w:rPr>
              <w:drawing>
                <wp:inline distT="0" distB="0" distL="0" distR="0" wp14:anchorId="209B2538" wp14:editId="7AEF9ED8">
                  <wp:extent cx="2486229" cy="133828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999" cy="134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8EF50" w14:textId="77777777" w:rsidR="00D30657" w:rsidRPr="00D30657" w:rsidRDefault="00D30657" w:rsidP="00D30657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p w14:paraId="4D71C2B4" w14:textId="77777777" w:rsidR="00D30657" w:rsidRDefault="00F31F09" w:rsidP="00D30657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  <w:r w:rsidRPr="00D30657">
        <w:rPr>
          <w:rFonts w:eastAsiaTheme="minorEastAsia" w:cstheme="minorHAnsi"/>
          <w:sz w:val="24"/>
          <w:szCs w:val="24"/>
        </w:rPr>
        <w:t xml:space="preserve">The trajectory of a ball thrown from the top of a tower is modelled </w:t>
      </w:r>
      <w:r w:rsidR="00D30657" w:rsidRPr="00D30657">
        <w:rPr>
          <w:rFonts w:eastAsiaTheme="minorEastAsia" w:cstheme="minorHAnsi"/>
          <w:sz w:val="24"/>
          <w:szCs w:val="24"/>
        </w:rPr>
        <w:t xml:space="preserve">by the parametric equations </w:t>
      </w:r>
      <m:oMath>
        <m:r>
          <w:rPr>
            <w:rFonts w:ascii="Cambria Math" w:hAnsi="Cambria Math" w:cstheme="minorHAnsi"/>
            <w:sz w:val="24"/>
            <w:szCs w:val="24"/>
          </w:rPr>
          <m:t>x=20t</m:t>
        </m:r>
      </m:oMath>
      <w:r w:rsidR="00D30657" w:rsidRPr="00D30657">
        <w:rPr>
          <w:rFonts w:eastAsiaTheme="minorEastAsia" w:cstheme="minorHAnsi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</w:rPr>
          <m:t>y=50+15t-2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00D30657" w:rsidRPr="00D30657">
        <w:rPr>
          <w:rFonts w:eastAsiaTheme="minorEastAsia" w:cstheme="minorHAnsi"/>
          <w:sz w:val="24"/>
          <w:szCs w:val="24"/>
        </w:rPr>
        <w:t xml:space="preserve">.  </w:t>
      </w:r>
    </w:p>
    <w:p w14:paraId="204749C9" w14:textId="77777777" w:rsidR="00F534C0" w:rsidRDefault="00D30657" w:rsidP="00D30657">
      <w:pPr>
        <w:pStyle w:val="ListParagraph"/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  <w:r w:rsidRPr="00D30657">
        <w:rPr>
          <w:rFonts w:eastAsiaTheme="minorEastAsia" w:cstheme="minorHAnsi"/>
          <w:sz w:val="24"/>
          <w:szCs w:val="24"/>
        </w:rPr>
        <w:t>Find the area of the region underneath the flight of the ball.</w:t>
      </w:r>
    </w:p>
    <w:p w14:paraId="69E6680D" w14:textId="77777777" w:rsidR="00F534C0" w:rsidRDefault="00F534C0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br w:type="page"/>
      </w:r>
    </w:p>
    <w:p w14:paraId="4732B83A" w14:textId="77777777" w:rsidR="00F31F09" w:rsidRDefault="00F534C0" w:rsidP="00D30657">
      <w:pPr>
        <w:pStyle w:val="ListParagraph"/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 xml:space="preserve">Answers = </w:t>
      </w:r>
    </w:p>
    <w:p w14:paraId="7FD26C6C" w14:textId="77777777" w:rsidR="00F534C0" w:rsidRDefault="00F534C0" w:rsidP="00D30657">
      <w:pPr>
        <w:pStyle w:val="ListParagraph"/>
        <w:spacing w:after="0" w:line="360" w:lineRule="auto"/>
        <w:ind w:left="360"/>
        <w:rPr>
          <w:rFonts w:eastAsiaTheme="minorEastAsia" w:cstheme="minorHAnsi"/>
          <w:sz w:val="24"/>
          <w:szCs w:val="24"/>
        </w:rPr>
      </w:pPr>
    </w:p>
    <w:p w14:paraId="469665E4" w14:textId="77777777" w:rsidR="00F534C0" w:rsidRDefault="00F534C0" w:rsidP="00F534C0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15π</m:t>
        </m:r>
      </m:oMath>
    </w:p>
    <w:p w14:paraId="12CFC302" w14:textId="77777777" w:rsidR="00F534C0" w:rsidRDefault="00F534C0" w:rsidP="00F534C0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185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72</m:t>
            </m:r>
          </m:den>
        </m:f>
      </m:oMath>
    </w:p>
    <w:p w14:paraId="4778DBC6" w14:textId="77777777" w:rsidR="00F534C0" w:rsidRPr="00F534C0" w:rsidRDefault="00F0104F" w:rsidP="00F534C0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</w:p>
    <w:p w14:paraId="02940FAD" w14:textId="77777777" w:rsidR="00F534C0" w:rsidRDefault="00F534C0" w:rsidP="00F534C0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4π+3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</w:p>
    <w:p w14:paraId="052A2409" w14:textId="77777777" w:rsidR="00F534C0" w:rsidRPr="00D30657" w:rsidRDefault="00F534C0" w:rsidP="00F534C0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 w:cstheme="minorHAnsi"/>
          <w:sz w:val="24"/>
          <w:szCs w:val="24"/>
        </w:rPr>
      </w:pPr>
    </w:p>
    <w:sectPr w:rsidR="00F534C0" w:rsidRPr="00D30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304C"/>
    <w:multiLevelType w:val="hybridMultilevel"/>
    <w:tmpl w:val="24D21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C6CFF"/>
    <w:multiLevelType w:val="hybridMultilevel"/>
    <w:tmpl w:val="8C1EC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45592"/>
    <w:multiLevelType w:val="hybridMultilevel"/>
    <w:tmpl w:val="2C260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4C"/>
    <w:rsid w:val="000661E7"/>
    <w:rsid w:val="002232A1"/>
    <w:rsid w:val="0025010D"/>
    <w:rsid w:val="00330044"/>
    <w:rsid w:val="00397FD7"/>
    <w:rsid w:val="003A0511"/>
    <w:rsid w:val="004141D2"/>
    <w:rsid w:val="005031D1"/>
    <w:rsid w:val="005B41FA"/>
    <w:rsid w:val="00855FC4"/>
    <w:rsid w:val="00874623"/>
    <w:rsid w:val="00920F66"/>
    <w:rsid w:val="00A35DDE"/>
    <w:rsid w:val="00A77D4C"/>
    <w:rsid w:val="00BB41F9"/>
    <w:rsid w:val="00D267A8"/>
    <w:rsid w:val="00D30657"/>
    <w:rsid w:val="00E702DD"/>
    <w:rsid w:val="00E81A29"/>
    <w:rsid w:val="00EB3951"/>
    <w:rsid w:val="00EC575C"/>
    <w:rsid w:val="00ED0C60"/>
    <w:rsid w:val="00ED63B6"/>
    <w:rsid w:val="00EF7EF1"/>
    <w:rsid w:val="00F0104F"/>
    <w:rsid w:val="00F31F09"/>
    <w:rsid w:val="00F534C0"/>
    <w:rsid w:val="00F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9F9E"/>
  <w15:chartTrackingRefBased/>
  <w15:docId w15:val="{CDC1EE73-80F6-41BF-AA5F-929D7F13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D4C"/>
    <w:rPr>
      <w:color w:val="808080"/>
    </w:rPr>
  </w:style>
  <w:style w:type="paragraph" w:styleId="ListParagraph">
    <w:name w:val="List Paragraph"/>
    <w:basedOn w:val="Normal"/>
    <w:uiPriority w:val="34"/>
    <w:qFormat/>
    <w:rsid w:val="00A77D4C"/>
    <w:pPr>
      <w:ind w:left="720"/>
      <w:contextualSpacing/>
    </w:pPr>
  </w:style>
  <w:style w:type="table" w:styleId="TableGrid">
    <w:name w:val="Table Grid"/>
    <w:basedOn w:val="TableNormal"/>
    <w:uiPriority w:val="39"/>
    <w:rsid w:val="00A7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5</cp:revision>
  <cp:lastPrinted>2021-11-15T12:09:00Z</cp:lastPrinted>
  <dcterms:created xsi:type="dcterms:W3CDTF">2019-05-20T10:25:00Z</dcterms:created>
  <dcterms:modified xsi:type="dcterms:W3CDTF">2021-11-15T12:35:00Z</dcterms:modified>
</cp:coreProperties>
</file>