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A0" w:rsidRPr="00906AC1" w:rsidRDefault="00BC2BA0" w:rsidP="00BC2BA0">
      <w:pPr>
        <w:jc w:val="center"/>
        <w:rPr>
          <w:sz w:val="40"/>
        </w:rPr>
      </w:pPr>
      <w:r w:rsidRPr="00906AC1">
        <w:rPr>
          <w:sz w:val="40"/>
        </w:rPr>
        <w:t>Rationalise the Denominator</w:t>
      </w:r>
    </w:p>
    <w:p w:rsidR="00BC2BA0" w:rsidRPr="00906AC1" w:rsidRDefault="00BC2BA0" w:rsidP="00BC2BA0">
      <w:pPr>
        <w:jc w:val="center"/>
        <w:rPr>
          <w:rFonts w:eastAsiaTheme="minorEastAsia"/>
          <w:sz w:val="40"/>
        </w:rPr>
      </w:pPr>
    </w:p>
    <w:p w:rsidR="00BC2BA0" w:rsidRPr="00906AC1" w:rsidRDefault="00BC2BA0" w:rsidP="00BC2BA0">
      <w:pPr>
        <w:jc w:val="center"/>
        <w:rPr>
          <w:rFonts w:eastAsiaTheme="minorEastAsia"/>
          <w:sz w:val="40"/>
        </w:rPr>
        <w:sectPr w:rsidR="00BC2BA0" w:rsidRPr="00906AC1" w:rsidSect="00BF7B0A">
          <w:pgSz w:w="11906" w:h="16838"/>
          <w:pgMar w:top="1191" w:right="1440" w:bottom="1191" w:left="1440" w:header="709" w:footer="709" w:gutter="0"/>
          <w:cols w:space="708"/>
          <w:docGrid w:linePitch="360"/>
        </w:sectPr>
      </w:pPr>
    </w:p>
    <w:p w:rsidR="00BC2BA0" w:rsidRPr="00906AC1" w:rsidRDefault="00BC2BA0" w:rsidP="00BC2BA0">
      <w:pPr>
        <w:jc w:val="center"/>
        <w:rPr>
          <w:rFonts w:eastAsiaTheme="minorEastAsia"/>
          <w:sz w:val="40"/>
        </w:rPr>
      </w:pPr>
      <w:r w:rsidRPr="00906AC1">
        <w:rPr>
          <w:rFonts w:eastAsiaTheme="minorEastAsia"/>
          <w:sz w:val="40"/>
        </w:rPr>
        <w:t>My turn</w:t>
      </w:r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20</m:t>
              </m:r>
            </m:num>
            <m:den>
              <m:r>
                <w:rPr>
                  <w:rFonts w:ascii="Cambria Math" w:hAnsi="Cambria Math"/>
                  <w:sz w:val="4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63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20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jc w:val="center"/>
        <w:rPr>
          <w:rFonts w:eastAsiaTheme="minorEastAsia"/>
          <w:sz w:val="40"/>
        </w:rPr>
      </w:pPr>
      <w:r>
        <w:rPr>
          <w:rFonts w:eastAsiaTheme="minorEastAsia"/>
          <w:sz w:val="40"/>
        </w:rPr>
        <w:br w:type="column"/>
      </w:r>
      <w:bookmarkStart w:id="0" w:name="_GoBack"/>
      <w:bookmarkEnd w:id="0"/>
      <w:r w:rsidR="00BC2BA0" w:rsidRPr="00906AC1">
        <w:rPr>
          <w:rFonts w:eastAsiaTheme="minorEastAsia"/>
          <w:sz w:val="40"/>
        </w:rPr>
        <w:t>Your turn</w:t>
      </w:r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35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15</m:t>
              </m:r>
            </m:num>
            <m:den>
              <m:r>
                <w:rPr>
                  <w:rFonts w:ascii="Cambria Math" w:hAnsi="Cambria Math"/>
                  <w:sz w:val="4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12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sz w:val="4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</m:oMath>
      </m:oMathPara>
    </w:p>
    <w:p w:rsidR="00BC2BA0" w:rsidRPr="00906AC1" w:rsidRDefault="00BF7B0A" w:rsidP="00BC2BA0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</m:oMath>
      </m:oMathPara>
    </w:p>
    <w:p w:rsidR="00BC2BA0" w:rsidRPr="00906AC1" w:rsidRDefault="00BC2BA0" w:rsidP="00BC2BA0">
      <w:pPr>
        <w:rPr>
          <w:sz w:val="40"/>
        </w:rPr>
        <w:sectPr w:rsidR="00BC2BA0" w:rsidRPr="00906AC1" w:rsidSect="00BF7B0A">
          <w:type w:val="continuous"/>
          <w:pgSz w:w="11906" w:h="16838"/>
          <w:pgMar w:top="1191" w:right="1440" w:bottom="1191" w:left="1440" w:header="708" w:footer="708" w:gutter="0"/>
          <w:cols w:num="2" w:space="708"/>
          <w:docGrid w:linePitch="360"/>
        </w:sectPr>
      </w:pPr>
    </w:p>
    <w:p w:rsidR="00852EAD" w:rsidRPr="00906AC1" w:rsidRDefault="00EF1AB3" w:rsidP="00EF1AB3">
      <w:pPr>
        <w:jc w:val="center"/>
        <w:rPr>
          <w:sz w:val="40"/>
        </w:rPr>
      </w:pPr>
      <w:r w:rsidRPr="00906AC1">
        <w:rPr>
          <w:sz w:val="40"/>
        </w:rPr>
        <w:lastRenderedPageBreak/>
        <w:t>Rationalise the Denominator</w:t>
      </w:r>
      <w:r w:rsidR="00BC2BA0">
        <w:rPr>
          <w:sz w:val="40"/>
        </w:rPr>
        <w:t xml:space="preserve"> - </w:t>
      </w:r>
      <w:r w:rsidR="00BC2BA0" w:rsidRPr="00BC2BA0">
        <w:rPr>
          <w:color w:val="FF0000"/>
          <w:sz w:val="40"/>
        </w:rPr>
        <w:t>Answers</w:t>
      </w:r>
    </w:p>
    <w:p w:rsidR="00906AC1" w:rsidRPr="00906AC1" w:rsidRDefault="00906AC1" w:rsidP="00EF1AB3">
      <w:pPr>
        <w:jc w:val="center"/>
        <w:rPr>
          <w:rFonts w:eastAsiaTheme="minorEastAsia"/>
          <w:sz w:val="40"/>
        </w:rPr>
      </w:pPr>
    </w:p>
    <w:p w:rsidR="00906AC1" w:rsidRPr="00906AC1" w:rsidRDefault="00906AC1" w:rsidP="00EF1AB3">
      <w:pPr>
        <w:jc w:val="center"/>
        <w:rPr>
          <w:rFonts w:eastAsiaTheme="minorEastAsia"/>
          <w:sz w:val="40"/>
        </w:rPr>
        <w:sectPr w:rsidR="00906AC1" w:rsidRPr="00906AC1" w:rsidSect="00BF7B0A">
          <w:pgSz w:w="11906" w:h="16838"/>
          <w:pgMar w:top="1191" w:right="1440" w:bottom="1191" w:left="1440" w:header="708" w:footer="708" w:gutter="0"/>
          <w:cols w:space="708"/>
          <w:docGrid w:linePitch="360"/>
        </w:sectPr>
      </w:pPr>
    </w:p>
    <w:p w:rsidR="00EF1AB3" w:rsidRPr="00906AC1" w:rsidRDefault="00EF1AB3" w:rsidP="00EF1AB3">
      <w:pPr>
        <w:jc w:val="center"/>
        <w:rPr>
          <w:rFonts w:eastAsiaTheme="minorEastAsia"/>
          <w:sz w:val="40"/>
        </w:rPr>
      </w:pPr>
      <w:r w:rsidRPr="00906AC1">
        <w:rPr>
          <w:rFonts w:eastAsiaTheme="minorEastAsia"/>
          <w:sz w:val="40"/>
        </w:rPr>
        <w:t>My turn</w:t>
      </w:r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2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hAnsi="Cambria Math"/>
              <w:color w:val="FF0000"/>
              <w:sz w:val="40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40"/>
                </w:rPr>
                <m:t>2</m:t>
              </m:r>
            </m:e>
          </m:rad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20</m:t>
              </m:r>
            </m:num>
            <m:den>
              <m:r>
                <w:rPr>
                  <w:rFonts w:ascii="Cambria Math" w:hAnsi="Cambria Math"/>
                  <w:sz w:val="4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3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63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eastAsiaTheme="minorEastAsia" w:hAnsi="Cambria Math"/>
              <w:color w:val="FF0000"/>
              <w:sz w:val="40"/>
            </w:rPr>
            <m:t>15</m:t>
          </m:r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7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-3+4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13</m:t>
              </m:r>
            </m:den>
          </m:f>
        </m:oMath>
      </m:oMathPara>
    </w:p>
    <w:p w:rsidR="008C3ECC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15-4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59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8"/>
                </w:rPr>
              </m:ctrlPr>
            </m:fPr>
            <m:num>
              <m:r>
                <w:rPr>
                  <w:rFonts w:ascii="Cambria Math" w:hAnsi="Cambria Math"/>
                  <w:sz w:val="38"/>
                </w:rPr>
                <m:t>20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8"/>
            </w:rPr>
            <m:t>=</m:t>
          </m:r>
          <m:r>
            <w:rPr>
              <w:rFonts w:ascii="Cambria Math" w:hAnsi="Cambria Math"/>
              <w:color w:val="FF0000"/>
              <w:sz w:val="38"/>
            </w:rPr>
            <m:t>10(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3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38"/>
                </w:rPr>
                <m:t>5</m:t>
              </m:r>
            </m:e>
          </m:rad>
          <m:r>
            <w:rPr>
              <w:rFonts w:ascii="Cambria Math" w:hAnsi="Cambria Math"/>
              <w:color w:val="FF0000"/>
              <w:sz w:val="38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3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38"/>
                </w:rPr>
                <m:t>3</m:t>
              </m:r>
            </m:e>
          </m:rad>
          <m:r>
            <w:rPr>
              <w:rFonts w:ascii="Cambria Math" w:hAnsi="Cambria Math"/>
              <w:color w:val="FF0000"/>
              <w:sz w:val="38"/>
            </w:rPr>
            <m:t>)</m:t>
          </m:r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hAnsi="Cambria Math"/>
              <w:color w:val="FF0000"/>
              <w:sz w:val="40"/>
            </w:rPr>
            <m:t>4-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40"/>
                </w:rPr>
                <m:t>15</m:t>
              </m:r>
            </m:e>
          </m:rad>
        </m:oMath>
      </m:oMathPara>
    </w:p>
    <w:p w:rsidR="00EF1AB3" w:rsidRPr="00906AC1" w:rsidRDefault="00EF1AB3" w:rsidP="00906AC1">
      <w:pPr>
        <w:spacing w:after="0" w:line="360" w:lineRule="auto"/>
        <w:jc w:val="center"/>
        <w:rPr>
          <w:rFonts w:eastAsiaTheme="minorEastAsia"/>
          <w:sz w:val="40"/>
        </w:rPr>
      </w:pPr>
      <w:r w:rsidRPr="00906AC1">
        <w:rPr>
          <w:rFonts w:eastAsiaTheme="minorEastAsia"/>
          <w:sz w:val="40"/>
        </w:rPr>
        <w:t>Your turn</w:t>
      </w:r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7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35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hAnsi="Cambria Math"/>
              <w:color w:val="FF0000"/>
              <w:sz w:val="40"/>
            </w:rPr>
            <m:t>5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40"/>
                </w:rPr>
                <m:t>7</m:t>
              </m:r>
            </m:e>
          </m:rad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10</m:t>
              </m:r>
            </m:num>
            <m:den>
              <m:r>
                <w:rPr>
                  <w:rFonts w:ascii="Cambria Math" w:hAnsi="Cambria Math"/>
                  <w:sz w:val="4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hAnsi="Cambria Math"/>
              <w:color w:val="FF0000"/>
              <w:sz w:val="40"/>
            </w:rPr>
            <m:t>5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40"/>
                </w:rPr>
                <m:t>3</m:t>
              </m:r>
            </m:e>
          </m:rad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12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>
            <w:rPr>
              <w:rFonts w:ascii="Cambria Math" w:hAnsi="Cambria Math"/>
              <w:color w:val="FF0000"/>
              <w:sz w:val="40"/>
            </w:rPr>
            <m:t>10</m:t>
          </m:r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40"/>
                </w:rPr>
                <m:t>5</m:t>
              </m:r>
            </m:e>
          </m:rad>
          <m:r>
            <w:rPr>
              <w:rFonts w:ascii="Cambria Math" w:hAnsi="Cambria Math"/>
              <w:color w:val="FF0000"/>
              <w:sz w:val="40"/>
            </w:rPr>
            <m:t>-2</m:t>
          </m:r>
        </m:oMath>
      </m:oMathPara>
    </w:p>
    <w:p w:rsidR="00EF1AB3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7</m:t>
                  </m:r>
                </m:e>
              </m:rad>
              <m:r>
                <w:rPr>
                  <w:rFonts w:ascii="Cambria Math" w:hAnsi="Cambria Math"/>
                  <w:color w:val="FF0000"/>
                  <w:sz w:val="40"/>
                </w:rPr>
                <m:t>-7</m:t>
              </m:r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9</m:t>
              </m:r>
            </m:den>
          </m:f>
        </m:oMath>
      </m:oMathPara>
    </w:p>
    <w:p w:rsidR="00906AC1" w:rsidRPr="00906AC1" w:rsidRDefault="00BF7B0A" w:rsidP="00906AC1">
      <w:pPr>
        <w:spacing w:after="0" w:line="360" w:lineRule="auto"/>
        <w:rPr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sz w:val="4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21+4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47</m:t>
              </m:r>
            </m:den>
          </m:f>
        </m:oMath>
      </m:oMathPara>
    </w:p>
    <w:p w:rsidR="00EF1AB3" w:rsidRPr="00906AC1" w:rsidRDefault="00BF7B0A" w:rsidP="00906AC1">
      <w:pPr>
        <w:spacing w:after="0" w:line="360" w:lineRule="auto"/>
        <w:rPr>
          <w:rFonts w:eastAsiaTheme="minorEastAsia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-9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FF0000"/>
                  <w:sz w:val="40"/>
                </w:rPr>
                <m:t>-9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2</m:t>
              </m:r>
            </m:den>
          </m:f>
        </m:oMath>
      </m:oMathPara>
    </w:p>
    <w:p w:rsidR="00EF1AB3" w:rsidRPr="00757190" w:rsidRDefault="00BF7B0A" w:rsidP="00906AC1">
      <w:pPr>
        <w:spacing w:after="0" w:line="360" w:lineRule="auto"/>
        <w:rPr>
          <w:rFonts w:eastAsiaTheme="minorEastAsia"/>
          <w:color w:val="FF0000"/>
          <w:sz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4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4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0"/>
                </w:rPr>
                <m:t>-9+2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40"/>
                    </w:rPr>
                    <m:t>14</m:t>
                  </m:r>
                </m:e>
              </m:rad>
            </m:num>
            <m:den>
              <m:r>
                <w:rPr>
                  <w:rFonts w:ascii="Cambria Math" w:hAnsi="Cambria Math"/>
                  <w:color w:val="FF0000"/>
                  <w:sz w:val="40"/>
                </w:rPr>
                <m:t>5</m:t>
              </m:r>
            </m:den>
          </m:f>
        </m:oMath>
      </m:oMathPara>
    </w:p>
    <w:p w:rsidR="00906AC1" w:rsidRPr="00906AC1" w:rsidRDefault="00906AC1" w:rsidP="00EF1AB3">
      <w:pPr>
        <w:rPr>
          <w:sz w:val="40"/>
        </w:rPr>
        <w:sectPr w:rsidR="00906AC1" w:rsidRPr="00906AC1" w:rsidSect="00BF7B0A">
          <w:type w:val="continuous"/>
          <w:pgSz w:w="11906" w:h="16838"/>
          <w:pgMar w:top="1191" w:right="1440" w:bottom="1191" w:left="1440" w:header="708" w:footer="708" w:gutter="0"/>
          <w:cols w:num="2" w:space="708"/>
          <w:docGrid w:linePitch="360"/>
        </w:sectPr>
      </w:pPr>
    </w:p>
    <w:p w:rsidR="00EF1AB3" w:rsidRPr="00BF7B0A" w:rsidRDefault="00EF1AB3" w:rsidP="00EF1AB3">
      <w:pPr>
        <w:rPr>
          <w:rFonts w:eastAsiaTheme="minorEastAsia"/>
          <w:sz w:val="24"/>
        </w:rPr>
      </w:pPr>
    </w:p>
    <w:sectPr w:rsidR="00EF1AB3" w:rsidRPr="00BF7B0A" w:rsidSect="00BF7B0A">
      <w:type w:val="continuous"/>
      <w:pgSz w:w="11906" w:h="16838"/>
      <w:pgMar w:top="1191" w:right="1440" w:bottom="11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B3"/>
    <w:rsid w:val="00341981"/>
    <w:rsid w:val="004B1597"/>
    <w:rsid w:val="00757190"/>
    <w:rsid w:val="008C3ECC"/>
    <w:rsid w:val="00906AC1"/>
    <w:rsid w:val="00AB5212"/>
    <w:rsid w:val="00BC2BA0"/>
    <w:rsid w:val="00BF7B0A"/>
    <w:rsid w:val="00C93774"/>
    <w:rsid w:val="00DC0753"/>
    <w:rsid w:val="00E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511F-2684-48FA-B91E-7415683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2019-09-19T09:18:00Z</cp:lastPrinted>
  <dcterms:created xsi:type="dcterms:W3CDTF">2019-09-24T20:57:00Z</dcterms:created>
  <dcterms:modified xsi:type="dcterms:W3CDTF">2019-09-24T20:57:00Z</dcterms:modified>
</cp:coreProperties>
</file>