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2" w:rsidRPr="00585532" w:rsidRDefault="00797112" w:rsidP="00E36BA3">
      <w:pPr>
        <w:spacing w:after="0" w:line="240" w:lineRule="auto"/>
        <w:jc w:val="center"/>
        <w:rPr>
          <w:b/>
          <w:sz w:val="34"/>
        </w:rPr>
      </w:pPr>
      <w:r>
        <w:rPr>
          <w:b/>
          <w:sz w:val="34"/>
        </w:rPr>
        <w:t>Rearranging</w:t>
      </w:r>
      <w:r w:rsidR="00585532" w:rsidRPr="00585532">
        <w:rPr>
          <w:b/>
          <w:sz w:val="34"/>
        </w:rPr>
        <w:t xml:space="preserve"> Equation</w:t>
      </w:r>
      <w:r>
        <w:rPr>
          <w:b/>
          <w:sz w:val="34"/>
        </w:rPr>
        <w:t>s</w:t>
      </w:r>
    </w:p>
    <w:p w:rsidR="00585532" w:rsidRPr="00797112" w:rsidRDefault="00797112" w:rsidP="00E36BA3">
      <w:pPr>
        <w:spacing w:after="0" w:line="240" w:lineRule="auto"/>
        <w:jc w:val="center"/>
        <w:rPr>
          <w:sz w:val="18"/>
        </w:rPr>
      </w:pPr>
      <w:r w:rsidRPr="00797112">
        <w:rPr>
          <w:sz w:val="18"/>
        </w:rPr>
        <w:t>(harder questions on next page)</w:t>
      </w:r>
    </w:p>
    <w:p w:rsidR="00797112" w:rsidRPr="00797112" w:rsidRDefault="00797112" w:rsidP="00E36BA3">
      <w:pPr>
        <w:spacing w:after="0" w:line="240" w:lineRule="auto"/>
        <w:jc w:val="center"/>
        <w:rPr>
          <w:sz w:val="18"/>
        </w:rPr>
      </w:pPr>
    </w:p>
    <w:p w:rsidR="002C1114" w:rsidRPr="00585532" w:rsidRDefault="00E36BA3" w:rsidP="00E36BA3">
      <w:pPr>
        <w:spacing w:after="0" w:line="240" w:lineRule="auto"/>
        <w:jc w:val="center"/>
        <w:rPr>
          <w:sz w:val="26"/>
        </w:rPr>
      </w:pPr>
      <w:r w:rsidRPr="00585532">
        <w:rPr>
          <w:sz w:val="26"/>
        </w:rPr>
        <w:t>Rearrange to make each of the required variables the subject</w:t>
      </w:r>
    </w:p>
    <w:p w:rsidR="00E36BA3" w:rsidRPr="00585532" w:rsidRDefault="00E36BA3" w:rsidP="00E36BA3">
      <w:pPr>
        <w:spacing w:after="0" w:line="240" w:lineRule="auto"/>
        <w:rPr>
          <w:sz w:val="26"/>
        </w:rPr>
      </w:pPr>
    </w:p>
    <w:p w:rsidR="00585532" w:rsidRPr="00585532" w:rsidRDefault="00585532" w:rsidP="00E36BA3">
      <w:pPr>
        <w:spacing w:after="0" w:line="240" w:lineRule="auto"/>
        <w:rPr>
          <w:sz w:val="26"/>
        </w:rPr>
      </w:pP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V=IR</m:t>
                </m:r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R=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C=2πr</m:t>
                </m:r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r=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A=π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</w:rPr>
                <m:t>r</m:t>
              </m:r>
              <m:r>
                <w:rPr>
                  <w:rFonts w:ascii="Cambria Math" w:hAnsi="Cambria Math"/>
                  <w:sz w:val="36"/>
                </w:rPr>
                <m:t>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v=u+at</m:t>
                </m:r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u=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a=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e=m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m=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c=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07C71" w:rsidP="00E36BA3">
            <w:pPr>
              <w:rPr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</w:rPr>
                  <m:t>+2as</m:t>
                </m:r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u=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a=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bh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b=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h(a+b)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h=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a=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07C71" w:rsidP="00E36BA3">
            <w:pPr>
              <w:rPr>
                <w:rFonts w:eastAsiaTheme="minorEastAsia"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07C71" w:rsidP="00E36BA3">
            <w:pPr>
              <w:jc w:val="both"/>
              <w:rPr>
                <w:sz w:val="3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6"/>
                </w:rPr>
                <m:t>=</m:t>
              </m:r>
            </m:oMath>
            <w:r w:rsidR="00E36BA3"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</w:p>
        </w:tc>
      </w:tr>
      <w:tr w:rsidR="00E36BA3" w:rsidRPr="00585532" w:rsidTr="00585532">
        <w:trPr>
          <w:trHeight w:val="1021"/>
        </w:trPr>
        <w:tc>
          <w:tcPr>
            <w:tcW w:w="3485" w:type="dxa"/>
            <w:vAlign w:val="center"/>
          </w:tcPr>
          <w:p w:rsidR="00E36BA3" w:rsidRPr="00585532" w:rsidRDefault="00E36BA3" w:rsidP="00E36BA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6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c=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E36BA3" w:rsidRPr="00585532" w:rsidRDefault="00E36BA3" w:rsidP="00E36BA3">
            <w:pPr>
              <w:jc w:val="both"/>
              <w:rPr>
                <w:sz w:val="36"/>
              </w:rPr>
            </w:pPr>
            <m:oMath>
              <m:r>
                <w:rPr>
                  <w:rFonts w:ascii="Cambria Math" w:hAnsi="Cambria Math"/>
                  <w:sz w:val="36"/>
                </w:rPr>
                <m:t>a=</m:t>
              </m:r>
            </m:oMath>
            <w:r w:rsidRPr="00585532">
              <w:rPr>
                <w:rFonts w:eastAsiaTheme="minorEastAsia"/>
                <w:sz w:val="36"/>
              </w:rPr>
              <w:t xml:space="preserve"> </w:t>
            </w:r>
          </w:p>
        </w:tc>
      </w:tr>
    </w:tbl>
    <w:p w:rsidR="00797112" w:rsidRDefault="00797112">
      <w:pPr>
        <w:rPr>
          <w:rFonts w:eastAsiaTheme="minorEastAsia"/>
          <w:sz w:val="26"/>
        </w:rPr>
      </w:pPr>
      <w:r>
        <w:rPr>
          <w:rFonts w:eastAsiaTheme="minorEastAsia"/>
          <w:sz w:val="26"/>
        </w:rPr>
        <w:br w:type="page"/>
      </w:r>
    </w:p>
    <w:p w:rsidR="00797112" w:rsidRPr="00585532" w:rsidRDefault="00797112" w:rsidP="00797112">
      <w:pPr>
        <w:spacing w:after="0" w:line="240" w:lineRule="auto"/>
        <w:jc w:val="center"/>
        <w:rPr>
          <w:b/>
          <w:sz w:val="34"/>
        </w:rPr>
      </w:pPr>
      <w:r>
        <w:rPr>
          <w:b/>
          <w:sz w:val="34"/>
        </w:rPr>
        <w:lastRenderedPageBreak/>
        <w:t xml:space="preserve">Harder Rearranging </w:t>
      </w:r>
      <w:r w:rsidRPr="00585532">
        <w:rPr>
          <w:b/>
          <w:sz w:val="34"/>
        </w:rPr>
        <w:t>Equation</w:t>
      </w:r>
      <w:r>
        <w:rPr>
          <w:b/>
          <w:sz w:val="34"/>
        </w:rPr>
        <w:t>s</w:t>
      </w:r>
    </w:p>
    <w:p w:rsidR="00797112" w:rsidRPr="00797112" w:rsidRDefault="00797112" w:rsidP="00797112">
      <w:pPr>
        <w:spacing w:after="0" w:line="240" w:lineRule="auto"/>
        <w:rPr>
          <w:b/>
          <w:sz w:val="26"/>
          <w:szCs w:val="26"/>
        </w:rPr>
      </w:pPr>
    </w:p>
    <w:p w:rsidR="00797112" w:rsidRPr="00797112" w:rsidRDefault="00797112" w:rsidP="00797112">
      <w:pPr>
        <w:spacing w:after="0" w:line="240" w:lineRule="auto"/>
        <w:jc w:val="center"/>
        <w:rPr>
          <w:sz w:val="26"/>
          <w:szCs w:val="26"/>
        </w:rPr>
      </w:pPr>
      <w:r w:rsidRPr="00797112">
        <w:rPr>
          <w:sz w:val="26"/>
          <w:szCs w:val="26"/>
        </w:rPr>
        <w:t>(where the term to become the subject features twice in the original equation)</w:t>
      </w:r>
    </w:p>
    <w:p w:rsidR="00797112" w:rsidRDefault="00797112" w:rsidP="00797112">
      <w:pPr>
        <w:spacing w:after="0" w:line="240" w:lineRule="auto"/>
        <w:rPr>
          <w:sz w:val="26"/>
          <w:szCs w:val="26"/>
        </w:rPr>
      </w:pPr>
    </w:p>
    <w:p w:rsidR="00797112" w:rsidRPr="00797112" w:rsidRDefault="00797112" w:rsidP="00797112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8"/>
                      </w:rPr>
                      <m:t>pt</m:t>
                    </m:r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t>p-t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t=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2-7b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b-5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b=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E07C71" w:rsidP="009443F3">
            <w:pPr>
              <w:rPr>
                <w:rFonts w:eastAsiaTheme="minorEastAsia"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x+c</m:t>
                    </m:r>
                  </m:den>
                </m:f>
                <m:r>
                  <w:rPr>
                    <w:rFonts w:ascii="Cambria Math" w:eastAsiaTheme="minorEastAsia" w:hAnsi="Cambria Math"/>
                    <w:sz w:val="3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x=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8"/>
                      </w:rPr>
                      <m:t>+a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n+a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a=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p-q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pq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p=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q=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</w:rPr>
                  <m:t>=y(4-3x)</m:t>
                </m:r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x=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3-2t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4+t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t=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797112" w:rsidP="009443F3">
            <w:pPr>
              <w:rPr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a+b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a=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b=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</w:tr>
      <w:tr w:rsidR="00AC5E7B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AC5E7B" w:rsidRPr="00585532" w:rsidRDefault="00AC5E7B" w:rsidP="009443F3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x+1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AC5E7B" w:rsidRPr="00585532" w:rsidRDefault="00AC5E7B" w:rsidP="009443F3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x=</m:t>
              </m:r>
            </m:oMath>
            <w:r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AC5E7B" w:rsidRPr="00585532" w:rsidRDefault="00AC5E7B" w:rsidP="009443F3">
            <w:pPr>
              <w:jc w:val="both"/>
              <w:rPr>
                <w:sz w:val="36"/>
              </w:rPr>
            </w:pPr>
          </w:p>
        </w:tc>
      </w:tr>
      <w:tr w:rsidR="00797112" w:rsidRPr="00585532" w:rsidTr="009443F3">
        <w:trPr>
          <w:trHeight w:val="1021"/>
        </w:trPr>
        <w:tc>
          <w:tcPr>
            <w:tcW w:w="3485" w:type="dxa"/>
            <w:vAlign w:val="center"/>
          </w:tcPr>
          <w:p w:rsidR="00797112" w:rsidRPr="00585532" w:rsidRDefault="00AC5E7B" w:rsidP="00AC5E7B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8"/>
                      </w:rPr>
                      <m:t>3a+5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8"/>
                      </w:rPr>
                      <m:t>4-a</m:t>
                    </m:r>
                  </m:den>
                </m:f>
              </m:oMath>
            </m:oMathPara>
          </w:p>
        </w:tc>
        <w:tc>
          <w:tcPr>
            <w:tcW w:w="3485" w:type="dxa"/>
            <w:vAlign w:val="center"/>
          </w:tcPr>
          <w:p w:rsidR="00797112" w:rsidRPr="00585532" w:rsidRDefault="00AC5E7B" w:rsidP="00797112">
            <w:pPr>
              <w:jc w:val="both"/>
              <w:rPr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8"/>
                </w:rPr>
                <m:t>a=</m:t>
              </m:r>
            </m:oMath>
            <w:r w:rsidR="00797112">
              <w:rPr>
                <w:rFonts w:eastAsiaTheme="minorEastAsia"/>
                <w:sz w:val="38"/>
              </w:rPr>
              <w:t xml:space="preserve"> </w:t>
            </w:r>
          </w:p>
        </w:tc>
        <w:tc>
          <w:tcPr>
            <w:tcW w:w="3486" w:type="dxa"/>
            <w:vAlign w:val="center"/>
          </w:tcPr>
          <w:p w:rsidR="00797112" w:rsidRPr="00585532" w:rsidRDefault="00797112" w:rsidP="00797112">
            <w:pPr>
              <w:jc w:val="both"/>
              <w:rPr>
                <w:sz w:val="36"/>
              </w:rPr>
            </w:pPr>
          </w:p>
        </w:tc>
      </w:tr>
    </w:tbl>
    <w:p w:rsidR="00797112" w:rsidRPr="00585532" w:rsidRDefault="00797112" w:rsidP="00797112">
      <w:pPr>
        <w:spacing w:after="0" w:line="240" w:lineRule="auto"/>
        <w:rPr>
          <w:sz w:val="26"/>
        </w:rPr>
      </w:pPr>
    </w:p>
    <w:p w:rsidR="00E07C71" w:rsidRDefault="00E07C71">
      <w:pPr>
        <w:rPr>
          <w:rFonts w:eastAsiaTheme="minorEastAsia"/>
          <w:sz w:val="26"/>
        </w:rPr>
      </w:pPr>
      <w:r>
        <w:rPr>
          <w:rFonts w:eastAsiaTheme="minorEastAsia"/>
          <w:sz w:val="26"/>
        </w:rPr>
        <w:br w:type="page"/>
      </w:r>
    </w:p>
    <w:p w:rsidR="00E36BA3" w:rsidRDefault="00E07C71" w:rsidP="00E36BA3">
      <w:pPr>
        <w:spacing w:after="0" w:line="240" w:lineRule="auto"/>
        <w:rPr>
          <w:rFonts w:eastAsiaTheme="minorEastAsia"/>
          <w:sz w:val="26"/>
        </w:rPr>
      </w:pPr>
      <w:r>
        <w:rPr>
          <w:rFonts w:eastAsiaTheme="minorEastAsia"/>
          <w:sz w:val="26"/>
        </w:rPr>
        <w:lastRenderedPageBreak/>
        <w:t>Process for the harder equations is…</w:t>
      </w:r>
    </w:p>
    <w:p w:rsidR="00E07C71" w:rsidRDefault="00E07C71" w:rsidP="00E36BA3">
      <w:pPr>
        <w:spacing w:after="0" w:line="240" w:lineRule="auto"/>
        <w:rPr>
          <w:rFonts w:eastAsiaTheme="minorEastAsia"/>
          <w:sz w:val="26"/>
        </w:rPr>
      </w:pPr>
    </w:p>
    <w:p w:rsidR="00E07C71" w:rsidRPr="00E07C71" w:rsidRDefault="00E07C71" w:rsidP="00E07C71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</w:rPr>
      </w:pPr>
      <w:r w:rsidRPr="00E07C71">
        <w:rPr>
          <w:rFonts w:eastAsiaTheme="minorEastAsia"/>
          <w:sz w:val="26"/>
        </w:rPr>
        <w:t>Multiply up</w:t>
      </w:r>
    </w:p>
    <w:p w:rsidR="00E07C71" w:rsidRPr="00E07C71" w:rsidRDefault="00E07C71" w:rsidP="00E07C71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</w:rPr>
      </w:pPr>
      <w:r w:rsidRPr="00E07C71">
        <w:rPr>
          <w:rFonts w:eastAsiaTheme="minorEastAsia"/>
          <w:sz w:val="26"/>
        </w:rPr>
        <w:t>Expand brackets</w:t>
      </w:r>
    </w:p>
    <w:p w:rsidR="00E07C71" w:rsidRPr="00E07C71" w:rsidRDefault="00E07C71" w:rsidP="00E07C71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</w:rPr>
      </w:pPr>
      <w:r w:rsidRPr="00E07C71">
        <w:rPr>
          <w:rFonts w:eastAsiaTheme="minorEastAsia"/>
          <w:sz w:val="26"/>
        </w:rPr>
        <w:t xml:space="preserve">Get </w:t>
      </w:r>
      <m:oMath>
        <m:r>
          <w:rPr>
            <w:rFonts w:ascii="Cambria Math" w:eastAsiaTheme="minorEastAsia" w:hAnsi="Cambria Math"/>
            <w:color w:val="FF0000"/>
            <w:sz w:val="26"/>
          </w:rPr>
          <m:t>"t"</m:t>
        </m:r>
      </m:oMath>
      <w:r w:rsidRPr="00E07C71">
        <w:rPr>
          <w:rFonts w:eastAsiaTheme="minorEastAsia"/>
          <w:sz w:val="26"/>
        </w:rPr>
        <w:t xml:space="preserve"> stuff on one side</w:t>
      </w:r>
      <w:bookmarkStart w:id="0" w:name="_GoBack"/>
      <w:bookmarkEnd w:id="0"/>
    </w:p>
    <w:p w:rsidR="00E07C71" w:rsidRPr="00E07C71" w:rsidRDefault="00E07C71" w:rsidP="00E07C71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</w:rPr>
      </w:pPr>
      <w:r w:rsidRPr="00E07C71">
        <w:rPr>
          <w:rFonts w:eastAsiaTheme="minorEastAsia"/>
          <w:sz w:val="26"/>
        </w:rPr>
        <w:t>Factorise</w:t>
      </w:r>
    </w:p>
    <w:p w:rsidR="00E07C71" w:rsidRPr="00E07C71" w:rsidRDefault="00E07C71" w:rsidP="00E07C71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</w:rPr>
      </w:pPr>
      <w:r w:rsidRPr="00E07C71">
        <w:rPr>
          <w:rFonts w:eastAsiaTheme="minorEastAsia"/>
          <w:sz w:val="26"/>
        </w:rPr>
        <w:t>Divide</w:t>
      </w:r>
    </w:p>
    <w:sectPr w:rsidR="00E07C71" w:rsidRPr="00E07C71" w:rsidSect="00E36BA3">
      <w:pgSz w:w="11906" w:h="16838"/>
      <w:pgMar w:top="1247" w:right="720" w:bottom="124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2430"/>
    <w:multiLevelType w:val="hybridMultilevel"/>
    <w:tmpl w:val="FE1E54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3"/>
    <w:rsid w:val="002C1114"/>
    <w:rsid w:val="004B56AC"/>
    <w:rsid w:val="00585532"/>
    <w:rsid w:val="00797112"/>
    <w:rsid w:val="00AC5E7B"/>
    <w:rsid w:val="00E07C71"/>
    <w:rsid w:val="00E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0CB1"/>
  <w15:chartTrackingRefBased/>
  <w15:docId w15:val="{A1A7C588-22A5-476E-A5AE-B7848C9B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BA3"/>
    <w:rPr>
      <w:color w:val="808080"/>
    </w:rPr>
  </w:style>
  <w:style w:type="table" w:styleId="TableGrid">
    <w:name w:val="Table Grid"/>
    <w:basedOn w:val="TableNormal"/>
    <w:uiPriority w:val="39"/>
    <w:rsid w:val="00E3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63F1B3AC.dotm</Template>
  <TotalTime>3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2018-09-27T11:12:00Z</cp:lastPrinted>
  <dcterms:created xsi:type="dcterms:W3CDTF">2019-01-10T09:12:00Z</dcterms:created>
  <dcterms:modified xsi:type="dcterms:W3CDTF">2019-01-11T10:28:00Z</dcterms:modified>
</cp:coreProperties>
</file>