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10" w:rsidRPr="00B569F0" w:rsidRDefault="00733C10" w:rsidP="00733C10">
      <w:pPr>
        <w:spacing w:after="0" w:line="240" w:lineRule="auto"/>
        <w:jc w:val="center"/>
        <w:rPr>
          <w:b/>
          <w:sz w:val="30"/>
        </w:rPr>
      </w:pPr>
      <w:r w:rsidRPr="00B569F0">
        <w:rPr>
          <w:b/>
          <w:sz w:val="30"/>
        </w:rPr>
        <w:t xml:space="preserve">Trig </w:t>
      </w:r>
      <w:r>
        <w:rPr>
          <w:b/>
          <w:sz w:val="30"/>
        </w:rPr>
        <w:t>Compound Angles Recap</w:t>
      </w:r>
    </w:p>
    <w:p w:rsidR="00733C10" w:rsidRDefault="00733C10" w:rsidP="00733C10">
      <w:pPr>
        <w:spacing w:after="0" w:line="240" w:lineRule="auto"/>
      </w:pPr>
    </w:p>
    <w:p w:rsidR="00733C10" w:rsidRDefault="00733C10" w:rsidP="00733C10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 wp14:anchorId="74A5B1D5" wp14:editId="13A43969">
            <wp:extent cx="4068000" cy="1249200"/>
            <wp:effectExtent l="0" t="0" r="889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8000" cy="124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C10" w:rsidRDefault="00733C10" w:rsidP="00733C10">
      <w:pPr>
        <w:spacing w:after="0" w:line="240" w:lineRule="auto"/>
        <w:jc w:val="center"/>
      </w:pPr>
    </w:p>
    <w:p w:rsidR="00733C10" w:rsidRDefault="00733C10" w:rsidP="00733C10">
      <w:pPr>
        <w:spacing w:after="0" w:line="240" w:lineRule="auto"/>
      </w:pPr>
    </w:p>
    <w:p w:rsidR="00733C10" w:rsidRDefault="00733C10" w:rsidP="00733C10">
      <w:pPr>
        <w:spacing w:after="0" w:line="240" w:lineRule="auto"/>
      </w:pPr>
    </w:p>
    <w:p w:rsidR="00733C10" w:rsidRDefault="00733C10" w:rsidP="00733C10">
      <w:pPr>
        <w:spacing w:after="0" w:line="240" w:lineRule="auto"/>
      </w:pPr>
      <w:r>
        <w:t>Derive the following…</w:t>
      </w:r>
    </w:p>
    <w:p w:rsidR="00733C10" w:rsidRDefault="00733C10" w:rsidP="00733C10">
      <w:pPr>
        <w:spacing w:after="0" w:line="240" w:lineRule="auto"/>
      </w:pPr>
    </w:p>
    <w:p w:rsidR="00733C10" w:rsidRPr="00704CD4" w:rsidRDefault="00733C10" w:rsidP="00733C10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</w:rPr>
      </w:pPr>
      <m:oMath>
        <m:r>
          <w:rPr>
            <w:rFonts w:ascii="Cambria Math" w:hAnsi="Cambria Math"/>
          </w:rPr>
          <m:t>sin2x</m:t>
        </m:r>
        <m:r>
          <w:rPr>
            <w:rFonts w:ascii="Cambria Math" w:eastAsiaTheme="minorEastAsia" w:hAnsi="Cambria Math"/>
          </w:rPr>
          <m:t>=</m:t>
        </m:r>
      </m:oMath>
    </w:p>
    <w:p w:rsidR="00733C10" w:rsidRPr="00704CD4" w:rsidRDefault="00733C10" w:rsidP="00733C10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</w:rPr>
      </w:pPr>
      <m:oMath>
        <m:r>
          <w:rPr>
            <w:rFonts w:ascii="Cambria Math" w:hAnsi="Cambria Math"/>
          </w:rPr>
          <m:t>cos2x=</m:t>
        </m:r>
      </m:oMath>
      <w:r w:rsidRPr="00704CD4">
        <w:rPr>
          <w:rFonts w:eastAsiaTheme="minorEastAsia"/>
        </w:rPr>
        <w:t xml:space="preserve">  (the formula in terms of </w:t>
      </w:r>
      <m:oMath>
        <m:r>
          <w:rPr>
            <w:rFonts w:ascii="Cambria Math" w:hAnsi="Cambria Math"/>
          </w:rPr>
          <m:t>cosx</m:t>
        </m:r>
      </m:oMath>
      <w:r w:rsidRPr="00704CD4">
        <w:rPr>
          <w:rFonts w:eastAsiaTheme="minorEastAsia"/>
        </w:rPr>
        <w:t xml:space="preserve"> only please)</w:t>
      </w:r>
    </w:p>
    <w:p w:rsidR="00733C10" w:rsidRPr="00704CD4" w:rsidRDefault="00733C10" w:rsidP="00733C10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</w:rPr>
      </w:pPr>
      <m:oMath>
        <m:r>
          <w:rPr>
            <w:rFonts w:ascii="Cambria Math" w:hAnsi="Cambria Math"/>
          </w:rPr>
          <m:t>sin3x</m:t>
        </m:r>
        <m:r>
          <w:rPr>
            <w:rFonts w:ascii="Cambria Math" w:eastAsiaTheme="minorEastAsia" w:hAnsi="Cambria Math"/>
          </w:rPr>
          <m:t>=</m:t>
        </m:r>
      </m:oMath>
    </w:p>
    <w:p w:rsidR="00733C10" w:rsidRPr="00B569F0" w:rsidRDefault="00733C10" w:rsidP="00733C10">
      <w:pPr>
        <w:spacing w:after="0" w:line="240" w:lineRule="auto"/>
        <w:rPr>
          <w:rFonts w:eastAsiaTheme="minorEastAsia"/>
        </w:rPr>
      </w:pPr>
    </w:p>
    <w:p w:rsidR="00733C10" w:rsidRPr="00704CD4" w:rsidRDefault="00733C10" w:rsidP="00733C10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>
        <w:t xml:space="preserve">Rearrange your formula for </w:t>
      </w:r>
      <m:oMath>
        <m:r>
          <w:rPr>
            <w:rFonts w:ascii="Cambria Math" w:hAnsi="Cambria Math"/>
          </w:rPr>
          <m:t xml:space="preserve">cos2x </m:t>
        </m:r>
      </m:oMath>
      <w:r>
        <w:t xml:space="preserve">above to make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</m:oMath>
      <w:r w:rsidRPr="00704CD4">
        <w:rPr>
          <w:rFonts w:eastAsiaTheme="minorEastAsia"/>
        </w:rPr>
        <w:t xml:space="preserve"> the subject</w:t>
      </w:r>
    </w:p>
    <w:p w:rsidR="00733C10" w:rsidRDefault="00733C10" w:rsidP="00733C10">
      <w:pPr>
        <w:spacing w:after="0" w:line="240" w:lineRule="auto"/>
        <w:rPr>
          <w:rFonts w:eastAsiaTheme="minorEastAsia"/>
        </w:rPr>
      </w:pPr>
    </w:p>
    <w:p w:rsidR="00733C10" w:rsidRDefault="00733C10" w:rsidP="00733C10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Without a calculator, find the exact value of…</w:t>
      </w:r>
    </w:p>
    <w:p w:rsidR="00733C10" w:rsidRPr="00704CD4" w:rsidRDefault="00733C10" w:rsidP="00733C10">
      <w:pPr>
        <w:spacing w:after="0" w:line="240" w:lineRule="auto"/>
        <w:rPr>
          <w:rFonts w:eastAsiaTheme="minorEastAsia"/>
        </w:rPr>
      </w:pPr>
    </w:p>
    <w:p w:rsidR="00733C10" w:rsidRPr="00704CD4" w:rsidRDefault="00733C10" w:rsidP="00733C10">
      <w:pPr>
        <w:pStyle w:val="ListParagraph"/>
        <w:numPr>
          <w:ilvl w:val="0"/>
          <w:numId w:val="1"/>
        </w:numPr>
        <w:spacing w:after="0" w:line="36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cos15°</m:t>
        </m:r>
      </m:oMath>
    </w:p>
    <w:p w:rsidR="00733C10" w:rsidRPr="00704CD4" w:rsidRDefault="00733C10" w:rsidP="00733C10">
      <w:pPr>
        <w:pStyle w:val="ListParagraph"/>
        <w:numPr>
          <w:ilvl w:val="0"/>
          <w:numId w:val="1"/>
        </w:numPr>
        <w:spacing w:after="0" w:line="36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sin105°</m:t>
        </m:r>
      </m:oMath>
    </w:p>
    <w:p w:rsidR="00733C10" w:rsidRPr="00704CD4" w:rsidRDefault="00733C10" w:rsidP="00733C10">
      <w:pPr>
        <w:pStyle w:val="ListParagraph"/>
        <w:numPr>
          <w:ilvl w:val="0"/>
          <w:numId w:val="1"/>
        </w:numPr>
        <w:spacing w:after="0" w:line="360" w:lineRule="auto"/>
      </w:pPr>
      <m:oMath>
        <m:r>
          <w:rPr>
            <w:rFonts w:ascii="Cambria Math" w:eastAsiaTheme="minorEastAsia" w:hAnsi="Cambria Math"/>
          </w:rPr>
          <m:t>tan75°</m:t>
        </m:r>
      </m:oMath>
    </w:p>
    <w:p w:rsidR="00733C10" w:rsidRDefault="00733C10" w:rsidP="00733C10">
      <w:pPr>
        <w:spacing w:after="0" w:line="240" w:lineRule="auto"/>
        <w:jc w:val="center"/>
      </w:pPr>
    </w:p>
    <w:p w:rsidR="00733C10" w:rsidRDefault="00733C10" w:rsidP="00733C10">
      <w:pPr>
        <w:spacing w:after="0" w:line="240" w:lineRule="auto"/>
        <w:rPr>
          <w:rFonts w:eastAsiaTheme="minorEastAsia"/>
        </w:rPr>
      </w:pPr>
      <w:r>
        <w:t xml:space="preserve">Given that </w:t>
      </w:r>
      <w:r w:rsidRPr="00704CD4">
        <w:rPr>
          <w:rFonts w:ascii="Times New Roman" w:hAnsi="Times New Roman" w:cs="Times New Roman"/>
          <w:i/>
        </w:rPr>
        <w:t>C</w:t>
      </w:r>
      <w:r>
        <w:t xml:space="preserve"> and </w:t>
      </w:r>
      <w:r>
        <w:rPr>
          <w:rFonts w:ascii="Times New Roman" w:hAnsi="Times New Roman" w:cs="Times New Roman"/>
          <w:i/>
        </w:rPr>
        <w:t>D</w:t>
      </w:r>
      <w:r>
        <w:t xml:space="preserve"> are acute angles and that </w:t>
      </w:r>
      <m:oMath>
        <m:r>
          <w:rPr>
            <w:rFonts w:ascii="Cambria Math" w:hAnsi="Cambria Math"/>
          </w:rPr>
          <m:t>cosC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12</m:t>
            </m:r>
          </m:num>
          <m:den>
            <m:r>
              <w:rPr>
                <w:rFonts w:ascii="Cambria Math" w:eastAsiaTheme="minorEastAsia" w:hAnsi="Cambria Math"/>
              </w:rPr>
              <m:t>13</m:t>
            </m:r>
          </m:den>
        </m:f>
      </m:oMath>
      <w:r>
        <w:t xml:space="preserve"> and that </w:t>
      </w:r>
      <m:oMath>
        <m:r>
          <w:rPr>
            <w:rFonts w:ascii="Cambria Math" w:hAnsi="Cambria Math"/>
          </w:rPr>
          <m:t>cosD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>, without a calculator find the exact values of…</w:t>
      </w:r>
    </w:p>
    <w:p w:rsidR="00733C10" w:rsidRDefault="00733C10" w:rsidP="00733C10">
      <w:pPr>
        <w:spacing w:after="0" w:line="240" w:lineRule="auto"/>
        <w:rPr>
          <w:rFonts w:eastAsiaTheme="minorEastAsia"/>
        </w:rPr>
      </w:pPr>
    </w:p>
    <w:p w:rsidR="00733C10" w:rsidRPr="00704CD4" w:rsidRDefault="00733C10" w:rsidP="00733C10">
      <w:pPr>
        <w:pStyle w:val="ListParagraph"/>
        <w:numPr>
          <w:ilvl w:val="0"/>
          <w:numId w:val="1"/>
        </w:numPr>
        <w:spacing w:after="0" w:line="360" w:lineRule="auto"/>
        <w:rPr>
          <w:rFonts w:eastAsiaTheme="minorEastAsia"/>
        </w:rPr>
      </w:pPr>
      <m:oMath>
        <m:r>
          <w:rPr>
            <w:rFonts w:ascii="Cambria Math" w:hAnsi="Cambria Math"/>
          </w:rPr>
          <m:t>sinC</m:t>
        </m:r>
      </m:oMath>
    </w:p>
    <w:p w:rsidR="00733C10" w:rsidRPr="00704CD4" w:rsidRDefault="00733C10" w:rsidP="00733C10">
      <w:pPr>
        <w:pStyle w:val="ListParagraph"/>
        <w:numPr>
          <w:ilvl w:val="0"/>
          <w:numId w:val="1"/>
        </w:numPr>
        <w:spacing w:after="0" w:line="360" w:lineRule="auto"/>
        <w:rPr>
          <w:rFonts w:eastAsiaTheme="minorEastAsia"/>
        </w:rPr>
      </w:pPr>
      <m:oMath>
        <m:r>
          <w:rPr>
            <w:rFonts w:ascii="Cambria Math" w:hAnsi="Cambria Math"/>
          </w:rPr>
          <m:t>tanC</m:t>
        </m:r>
      </m:oMath>
    </w:p>
    <w:p w:rsidR="00733C10" w:rsidRPr="00704CD4" w:rsidRDefault="00733C10" w:rsidP="00733C10">
      <w:pPr>
        <w:pStyle w:val="ListParagraph"/>
        <w:numPr>
          <w:ilvl w:val="0"/>
          <w:numId w:val="1"/>
        </w:numPr>
        <w:spacing w:after="0" w:line="360" w:lineRule="auto"/>
        <w:rPr>
          <w:rFonts w:eastAsiaTheme="minorEastAsia"/>
        </w:rPr>
      </w:pPr>
      <m:oMath>
        <m: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C+D</m:t>
            </m:r>
          </m:e>
        </m:d>
      </m:oMath>
    </w:p>
    <w:p w:rsidR="00733C10" w:rsidRPr="00704CD4" w:rsidRDefault="00733C10" w:rsidP="00733C10">
      <w:pPr>
        <w:pStyle w:val="ListParagraph"/>
        <w:numPr>
          <w:ilvl w:val="0"/>
          <w:numId w:val="1"/>
        </w:numPr>
        <w:spacing w:after="0" w:line="360" w:lineRule="auto"/>
        <w:rPr>
          <w:rFonts w:eastAsiaTheme="minorEastAsia"/>
        </w:rPr>
      </w:pPr>
      <m:oMath>
        <m:r>
          <w:rPr>
            <w:rFonts w:ascii="Cambria Math" w:hAnsi="Cambria Math"/>
          </w:rPr>
          <m:t>cot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C+D</m:t>
            </m:r>
          </m:e>
        </m:d>
      </m:oMath>
    </w:p>
    <w:p w:rsidR="00733C10" w:rsidRPr="00704CD4" w:rsidRDefault="00733C10" w:rsidP="00733C10">
      <w:pPr>
        <w:spacing w:after="0" w:line="240" w:lineRule="auto"/>
        <w:rPr>
          <w:rFonts w:eastAsiaTheme="minorEastAsia"/>
        </w:rPr>
      </w:pPr>
    </w:p>
    <w:p w:rsidR="00733C10" w:rsidRDefault="00733C10" w:rsidP="00733C10"/>
    <w:p w:rsidR="00733C10" w:rsidRDefault="00733C10">
      <w:pPr>
        <w:rPr>
          <w:b/>
          <w:sz w:val="30"/>
        </w:rPr>
      </w:pPr>
      <w:r>
        <w:rPr>
          <w:b/>
          <w:sz w:val="30"/>
        </w:rPr>
        <w:br w:type="page"/>
      </w:r>
    </w:p>
    <w:p w:rsidR="00704CD4" w:rsidRPr="00733C10" w:rsidRDefault="00704CD4" w:rsidP="00704CD4">
      <w:pPr>
        <w:spacing w:after="0" w:line="240" w:lineRule="auto"/>
        <w:jc w:val="center"/>
        <w:rPr>
          <w:b/>
          <w:color w:val="FF0000"/>
          <w:sz w:val="30"/>
        </w:rPr>
      </w:pPr>
      <w:r w:rsidRPr="00733C10">
        <w:rPr>
          <w:b/>
          <w:color w:val="FF0000"/>
          <w:sz w:val="30"/>
        </w:rPr>
        <w:lastRenderedPageBreak/>
        <w:t>Trig Compound Angles Recap</w:t>
      </w:r>
      <w:r w:rsidR="00733C10" w:rsidRPr="00733C10">
        <w:rPr>
          <w:b/>
          <w:color w:val="FF0000"/>
          <w:sz w:val="30"/>
        </w:rPr>
        <w:t xml:space="preserve"> - Answers</w:t>
      </w:r>
    </w:p>
    <w:p w:rsidR="00704CD4" w:rsidRDefault="00704CD4" w:rsidP="00704CD4">
      <w:pPr>
        <w:spacing w:after="0" w:line="240" w:lineRule="auto"/>
      </w:pPr>
    </w:p>
    <w:p w:rsidR="00704CD4" w:rsidRDefault="00704CD4" w:rsidP="00704CD4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 wp14:anchorId="2CEB8351" wp14:editId="62198E32">
            <wp:extent cx="4068000" cy="1249200"/>
            <wp:effectExtent l="0" t="0" r="889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8000" cy="124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CD4" w:rsidRDefault="00704CD4" w:rsidP="00704CD4">
      <w:pPr>
        <w:spacing w:after="0" w:line="240" w:lineRule="auto"/>
        <w:jc w:val="center"/>
      </w:pPr>
    </w:p>
    <w:p w:rsidR="00704CD4" w:rsidRDefault="00704CD4" w:rsidP="00704CD4">
      <w:pPr>
        <w:spacing w:after="0" w:line="240" w:lineRule="auto"/>
      </w:pPr>
    </w:p>
    <w:p w:rsidR="00704CD4" w:rsidRDefault="00704CD4" w:rsidP="00704CD4">
      <w:pPr>
        <w:spacing w:after="0" w:line="240" w:lineRule="auto"/>
      </w:pPr>
    </w:p>
    <w:p w:rsidR="00704CD4" w:rsidRDefault="00704CD4" w:rsidP="00704CD4">
      <w:pPr>
        <w:spacing w:after="0" w:line="240" w:lineRule="auto"/>
      </w:pPr>
      <w:r>
        <w:t>Derive the following…</w:t>
      </w:r>
    </w:p>
    <w:p w:rsidR="00704CD4" w:rsidRDefault="00704CD4" w:rsidP="00704CD4">
      <w:pPr>
        <w:spacing w:after="0" w:line="240" w:lineRule="auto"/>
      </w:pPr>
    </w:p>
    <w:p w:rsidR="00704CD4" w:rsidRPr="00704CD4" w:rsidRDefault="00704CD4" w:rsidP="00733C10">
      <w:pPr>
        <w:pStyle w:val="ListParagraph"/>
        <w:numPr>
          <w:ilvl w:val="0"/>
          <w:numId w:val="5"/>
        </w:numPr>
        <w:spacing w:after="0" w:line="360" w:lineRule="auto"/>
        <w:rPr>
          <w:rFonts w:eastAsiaTheme="minorEastAsia"/>
        </w:rPr>
      </w:pPr>
      <m:oMath>
        <m:r>
          <w:rPr>
            <w:rFonts w:ascii="Cambria Math" w:hAnsi="Cambria Math"/>
          </w:rPr>
          <m:t>sin2x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2sinxcosx</m:t>
        </m:r>
      </m:oMath>
    </w:p>
    <w:p w:rsidR="00704CD4" w:rsidRPr="00704CD4" w:rsidRDefault="00704CD4" w:rsidP="00733C10">
      <w:pPr>
        <w:pStyle w:val="ListParagraph"/>
        <w:numPr>
          <w:ilvl w:val="0"/>
          <w:numId w:val="5"/>
        </w:numPr>
        <w:spacing w:after="0" w:line="360" w:lineRule="auto"/>
        <w:ind w:left="357" w:hanging="357"/>
        <w:rPr>
          <w:rFonts w:eastAsiaTheme="minorEastAsia"/>
        </w:rPr>
      </w:pPr>
      <m:oMath>
        <m:r>
          <w:rPr>
            <w:rFonts w:ascii="Cambria Math" w:hAnsi="Cambria Math"/>
          </w:rPr>
          <m:t>cos2x</m:t>
        </m:r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x-1</m:t>
        </m:r>
      </m:oMath>
      <w:r w:rsidRPr="00704CD4">
        <w:rPr>
          <w:rFonts w:eastAsiaTheme="minorEastAsia"/>
        </w:rPr>
        <w:t xml:space="preserve">  (the formula in terms of </w:t>
      </w:r>
      <m:oMath>
        <m:r>
          <w:rPr>
            <w:rFonts w:ascii="Cambria Math" w:hAnsi="Cambria Math"/>
          </w:rPr>
          <m:t>cosx</m:t>
        </m:r>
      </m:oMath>
      <w:r w:rsidRPr="00704CD4">
        <w:rPr>
          <w:rFonts w:eastAsiaTheme="minorEastAsia"/>
        </w:rPr>
        <w:t xml:space="preserve"> only please)</w:t>
      </w:r>
    </w:p>
    <w:p w:rsidR="00704CD4" w:rsidRPr="00704CD4" w:rsidRDefault="00704CD4" w:rsidP="00733C10">
      <w:pPr>
        <w:pStyle w:val="ListParagraph"/>
        <w:numPr>
          <w:ilvl w:val="0"/>
          <w:numId w:val="5"/>
        </w:numPr>
        <w:spacing w:after="0" w:line="360" w:lineRule="auto"/>
        <w:ind w:left="357" w:hanging="357"/>
        <w:rPr>
          <w:rFonts w:eastAsiaTheme="minorEastAsia"/>
        </w:rPr>
      </w:pPr>
      <m:oMath>
        <m:r>
          <w:rPr>
            <w:rFonts w:ascii="Cambria Math" w:hAnsi="Cambria Math"/>
          </w:rPr>
          <m:t>sin3x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3sinx-4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sin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x</m:t>
        </m:r>
      </m:oMath>
    </w:p>
    <w:p w:rsidR="00704CD4" w:rsidRPr="00B569F0" w:rsidRDefault="00704CD4" w:rsidP="00704CD4">
      <w:pPr>
        <w:spacing w:after="0" w:line="240" w:lineRule="auto"/>
        <w:rPr>
          <w:rFonts w:eastAsiaTheme="minorEastAsia"/>
        </w:rPr>
      </w:pPr>
    </w:p>
    <w:p w:rsidR="00704CD4" w:rsidRPr="00704CD4" w:rsidRDefault="00704CD4" w:rsidP="00733C10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</w:rPr>
      </w:pPr>
      <w:r>
        <w:t xml:space="preserve">Rearrange your formula for </w:t>
      </w:r>
      <m:oMath>
        <m:r>
          <w:rPr>
            <w:rFonts w:ascii="Cambria Math" w:hAnsi="Cambria Math"/>
          </w:rPr>
          <m:t xml:space="preserve">cos2x </m:t>
        </m:r>
      </m:oMath>
      <w:r>
        <w:t xml:space="preserve">above to make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</m:oMath>
      <w:r w:rsidRPr="00704CD4">
        <w:rPr>
          <w:rFonts w:eastAsiaTheme="minorEastAsia"/>
        </w:rPr>
        <w:t xml:space="preserve"> the subject</w:t>
      </w:r>
      <w:r w:rsidR="00733C10">
        <w:rPr>
          <w:rFonts w:eastAsiaTheme="minorEastAsia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cos2x+1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704CD4" w:rsidRDefault="00704CD4" w:rsidP="00704CD4">
      <w:pPr>
        <w:spacing w:after="0" w:line="240" w:lineRule="auto"/>
        <w:rPr>
          <w:rFonts w:eastAsiaTheme="minorEastAsia"/>
        </w:rPr>
      </w:pPr>
    </w:p>
    <w:p w:rsidR="00704CD4" w:rsidRDefault="00704CD4" w:rsidP="00704CD4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Without a calculator, find the exact value of…</w:t>
      </w:r>
    </w:p>
    <w:p w:rsidR="00704CD4" w:rsidRPr="00704CD4" w:rsidRDefault="00704CD4" w:rsidP="00704CD4">
      <w:pPr>
        <w:spacing w:after="0" w:line="240" w:lineRule="auto"/>
        <w:rPr>
          <w:rFonts w:eastAsiaTheme="minorEastAsia"/>
        </w:rPr>
      </w:pPr>
    </w:p>
    <w:p w:rsidR="00704CD4" w:rsidRPr="00704CD4" w:rsidRDefault="00704CD4" w:rsidP="00733C10">
      <w:pPr>
        <w:pStyle w:val="ListParagraph"/>
        <w:numPr>
          <w:ilvl w:val="0"/>
          <w:numId w:val="5"/>
        </w:numPr>
        <w:spacing w:after="0" w:line="36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cos15°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rad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704CD4" w:rsidRPr="00704CD4" w:rsidRDefault="00704CD4" w:rsidP="00733C10">
      <w:pPr>
        <w:pStyle w:val="ListParagraph"/>
        <w:numPr>
          <w:ilvl w:val="0"/>
          <w:numId w:val="5"/>
        </w:numPr>
        <w:spacing w:after="0" w:line="36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sin105°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rad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704CD4" w:rsidRPr="00704CD4" w:rsidRDefault="00704CD4" w:rsidP="00733C10">
      <w:pPr>
        <w:pStyle w:val="ListParagraph"/>
        <w:numPr>
          <w:ilvl w:val="0"/>
          <w:numId w:val="5"/>
        </w:numPr>
        <w:spacing w:after="0" w:line="360" w:lineRule="auto"/>
      </w:pPr>
      <m:oMath>
        <m:r>
          <w:rPr>
            <w:rFonts w:ascii="Cambria Math" w:eastAsiaTheme="minorEastAsia" w:hAnsi="Cambria Math"/>
          </w:rPr>
          <m:t>tan75°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</w:rPr>
              <m:t>-1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2+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bookmarkStart w:id="0" w:name="_GoBack"/>
      <w:bookmarkEnd w:id="0"/>
    </w:p>
    <w:p w:rsidR="00704CD4" w:rsidRDefault="00704CD4" w:rsidP="00704CD4">
      <w:pPr>
        <w:spacing w:after="0" w:line="240" w:lineRule="auto"/>
        <w:jc w:val="center"/>
      </w:pPr>
    </w:p>
    <w:p w:rsidR="00704CD4" w:rsidRDefault="00704CD4" w:rsidP="00704CD4">
      <w:pPr>
        <w:spacing w:after="0" w:line="240" w:lineRule="auto"/>
        <w:rPr>
          <w:rFonts w:eastAsiaTheme="minorEastAsia"/>
        </w:rPr>
      </w:pPr>
      <w:r>
        <w:t xml:space="preserve">Given that </w:t>
      </w:r>
      <w:r w:rsidRPr="00704CD4">
        <w:rPr>
          <w:rFonts w:ascii="Times New Roman" w:hAnsi="Times New Roman" w:cs="Times New Roman"/>
          <w:i/>
        </w:rPr>
        <w:t>C</w:t>
      </w:r>
      <w:r>
        <w:t xml:space="preserve"> and </w:t>
      </w:r>
      <w:r>
        <w:rPr>
          <w:rFonts w:ascii="Times New Roman" w:hAnsi="Times New Roman" w:cs="Times New Roman"/>
          <w:i/>
        </w:rPr>
        <w:t>D</w:t>
      </w:r>
      <w:r>
        <w:t xml:space="preserve"> are acute angles and that </w:t>
      </w:r>
      <m:oMath>
        <m:r>
          <w:rPr>
            <w:rFonts w:ascii="Cambria Math" w:hAnsi="Cambria Math"/>
          </w:rPr>
          <m:t>cosC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12</m:t>
            </m:r>
          </m:num>
          <m:den>
            <m:r>
              <w:rPr>
                <w:rFonts w:ascii="Cambria Math" w:eastAsiaTheme="minorEastAsia" w:hAnsi="Cambria Math"/>
              </w:rPr>
              <m:t>13</m:t>
            </m:r>
          </m:den>
        </m:f>
      </m:oMath>
      <w:r>
        <w:t xml:space="preserve"> and that </w:t>
      </w:r>
      <m:oMath>
        <m:r>
          <w:rPr>
            <w:rFonts w:ascii="Cambria Math" w:hAnsi="Cambria Math"/>
          </w:rPr>
          <m:t>cosD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>, without a calculator find the exact values of…</w:t>
      </w:r>
    </w:p>
    <w:p w:rsidR="00704CD4" w:rsidRDefault="00704CD4" w:rsidP="00704CD4">
      <w:pPr>
        <w:spacing w:after="0" w:line="240" w:lineRule="auto"/>
        <w:rPr>
          <w:rFonts w:eastAsiaTheme="minorEastAsia"/>
        </w:rPr>
      </w:pPr>
    </w:p>
    <w:p w:rsidR="00704CD4" w:rsidRPr="00704CD4" w:rsidRDefault="00704CD4" w:rsidP="00733C10">
      <w:pPr>
        <w:pStyle w:val="ListParagraph"/>
        <w:numPr>
          <w:ilvl w:val="0"/>
          <w:numId w:val="5"/>
        </w:numPr>
        <w:spacing w:after="0" w:line="360" w:lineRule="auto"/>
        <w:rPr>
          <w:rFonts w:eastAsiaTheme="minorEastAsia"/>
        </w:rPr>
      </w:pPr>
      <m:oMath>
        <m:r>
          <w:rPr>
            <w:rFonts w:ascii="Cambria Math" w:hAnsi="Cambria Math"/>
          </w:rPr>
          <m:t>sinC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13</m:t>
            </m:r>
          </m:den>
        </m:f>
      </m:oMath>
    </w:p>
    <w:p w:rsidR="00704CD4" w:rsidRPr="00704CD4" w:rsidRDefault="00704CD4" w:rsidP="00733C10">
      <w:pPr>
        <w:pStyle w:val="ListParagraph"/>
        <w:numPr>
          <w:ilvl w:val="0"/>
          <w:numId w:val="5"/>
        </w:numPr>
        <w:spacing w:after="0" w:line="360" w:lineRule="auto"/>
        <w:rPr>
          <w:rFonts w:eastAsiaTheme="minorEastAsia"/>
        </w:rPr>
      </w:pPr>
      <m:oMath>
        <m:r>
          <w:rPr>
            <w:rFonts w:ascii="Cambria Math" w:hAnsi="Cambria Math"/>
          </w:rPr>
          <m:t>tanC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</w:p>
    <w:p w:rsidR="00704CD4" w:rsidRPr="00704CD4" w:rsidRDefault="00704CD4" w:rsidP="00733C10">
      <w:pPr>
        <w:pStyle w:val="ListParagraph"/>
        <w:numPr>
          <w:ilvl w:val="0"/>
          <w:numId w:val="5"/>
        </w:numPr>
        <w:spacing w:after="0" w:line="360" w:lineRule="auto"/>
        <w:rPr>
          <w:rFonts w:eastAsiaTheme="minorEastAsia"/>
        </w:rPr>
      </w:pPr>
      <m:oMath>
        <m: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C+D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65</m:t>
            </m:r>
          </m:den>
        </m:f>
      </m:oMath>
    </w:p>
    <w:p w:rsidR="00704CD4" w:rsidRPr="00704CD4" w:rsidRDefault="00704CD4" w:rsidP="00733C10">
      <w:pPr>
        <w:pStyle w:val="ListParagraph"/>
        <w:numPr>
          <w:ilvl w:val="0"/>
          <w:numId w:val="5"/>
        </w:numPr>
        <w:spacing w:after="0" w:line="360" w:lineRule="auto"/>
        <w:rPr>
          <w:rFonts w:eastAsiaTheme="minorEastAsia"/>
        </w:rPr>
      </w:pPr>
      <m:oMath>
        <m:r>
          <w:rPr>
            <w:rFonts w:ascii="Cambria Math" w:hAnsi="Cambria Math"/>
          </w:rPr>
          <m:t>cot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C+D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16</m:t>
            </m:r>
          </m:num>
          <m:den>
            <m:r>
              <w:rPr>
                <w:rFonts w:ascii="Cambria Math" w:eastAsiaTheme="minorEastAsia" w:hAnsi="Cambria Math"/>
              </w:rPr>
              <m:t>63</m:t>
            </m:r>
          </m:den>
        </m:f>
      </m:oMath>
    </w:p>
    <w:p w:rsidR="00704CD4" w:rsidRPr="00704CD4" w:rsidRDefault="00704CD4" w:rsidP="00704CD4">
      <w:pPr>
        <w:spacing w:after="0" w:line="240" w:lineRule="auto"/>
        <w:rPr>
          <w:rFonts w:eastAsiaTheme="minorEastAsia"/>
        </w:rPr>
      </w:pPr>
    </w:p>
    <w:p w:rsidR="002C1114" w:rsidRDefault="002C1114"/>
    <w:sectPr w:rsidR="002C1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B48"/>
    <w:multiLevelType w:val="hybridMultilevel"/>
    <w:tmpl w:val="BBF2AF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C5059D"/>
    <w:multiLevelType w:val="hybridMultilevel"/>
    <w:tmpl w:val="5D46A9B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65593"/>
    <w:multiLevelType w:val="hybridMultilevel"/>
    <w:tmpl w:val="85CC427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620176"/>
    <w:multiLevelType w:val="hybridMultilevel"/>
    <w:tmpl w:val="5D46A9B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2E1C0D"/>
    <w:multiLevelType w:val="hybridMultilevel"/>
    <w:tmpl w:val="86328B6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D4"/>
    <w:rsid w:val="002C1114"/>
    <w:rsid w:val="00610A89"/>
    <w:rsid w:val="00704CD4"/>
    <w:rsid w:val="0073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B1C88"/>
  <w15:chartTrackingRefBased/>
  <w15:docId w15:val="{08A05580-8A5D-42C1-9A56-BBFF6C69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4CD4"/>
    <w:rPr>
      <w:color w:val="808080"/>
    </w:rPr>
  </w:style>
  <w:style w:type="paragraph" w:styleId="ListParagraph">
    <w:name w:val="List Paragraph"/>
    <w:basedOn w:val="Normal"/>
    <w:uiPriority w:val="34"/>
    <w:qFormat/>
    <w:rsid w:val="00704C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1E977EE4</Template>
  <TotalTime>20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 Sixth Form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cp:lastPrinted>2019-06-12T05:03:00Z</cp:lastPrinted>
  <dcterms:created xsi:type="dcterms:W3CDTF">2019-06-12T05:02:00Z</dcterms:created>
  <dcterms:modified xsi:type="dcterms:W3CDTF">2019-06-12T20:45:00Z</dcterms:modified>
</cp:coreProperties>
</file>